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Agenda paper number"/>
        <w:tag w:val="Agenda paper number"/>
        <w:id w:val="902573391"/>
        <w:lock w:val="sdtLocked"/>
        <w:placeholder>
          <w:docPart w:val="23BD4E5D98C847F8B71B6C6BF1C0445F"/>
        </w:placeholder>
        <w:showingPlcHdr/>
      </w:sdtPr>
      <w:sdtEndPr/>
      <w:sdtContent>
        <w:p w:rsidR="00064EF5" w:rsidRDefault="00617624" w:rsidP="00064EF5">
          <w:pPr>
            <w:jc w:val="right"/>
          </w:pPr>
          <w:r w:rsidRPr="0067308A">
            <w:rPr>
              <w:rStyle w:val="PlaceholderText"/>
            </w:rPr>
            <w:t>Click here to enter text.</w:t>
          </w:r>
        </w:p>
      </w:sdtContent>
    </w:sdt>
    <w:p w:rsidR="00886FE9" w:rsidRPr="00624315" w:rsidRDefault="00886FE9" w:rsidP="002756A6">
      <w:pPr>
        <w:pStyle w:val="Heading1"/>
        <w:jc w:val="right"/>
        <w:rPr>
          <w:b w:val="0"/>
          <w:bCs w:val="0"/>
          <w:szCs w:val="22"/>
        </w:rPr>
      </w:pPr>
    </w:p>
    <w:p w:rsidR="00C47342" w:rsidRPr="001B09D7" w:rsidRDefault="00B15BA6" w:rsidP="001B09D7">
      <w:pPr>
        <w:contextualSpacing/>
        <w:rPr>
          <w:sz w:val="28"/>
          <w:szCs w:val="28"/>
        </w:rPr>
      </w:pPr>
      <w:r w:rsidRPr="001B09D7">
        <w:rPr>
          <w:b/>
          <w:sz w:val="28"/>
          <w:szCs w:val="28"/>
        </w:rPr>
        <w:t>Meeting</w:t>
      </w:r>
      <w:r w:rsidR="00EC0CF1" w:rsidRPr="001B09D7">
        <w:rPr>
          <w:b/>
          <w:sz w:val="28"/>
          <w:szCs w:val="28"/>
        </w:rPr>
        <w:t xml:space="preserve"> of the</w:t>
      </w:r>
      <w:r w:rsidR="005C541A" w:rsidRPr="001B09D7">
        <w:rPr>
          <w:b/>
          <w:sz w:val="28"/>
          <w:szCs w:val="28"/>
        </w:rPr>
        <w:t>:</w:t>
      </w:r>
      <w:r w:rsidR="00EC0CF1" w:rsidRPr="001B09D7">
        <w:rPr>
          <w:sz w:val="28"/>
          <w:szCs w:val="28"/>
        </w:rPr>
        <w:t xml:space="preserve"> </w:t>
      </w:r>
      <w:sdt>
        <w:sdtPr>
          <w:rPr>
            <w:sz w:val="28"/>
            <w:szCs w:val="28"/>
          </w:rPr>
          <w:alias w:val="Enter name of meeting"/>
          <w:tag w:val="Enter name of meeting"/>
          <w:id w:val="-891577832"/>
          <w:lock w:val="sdtLocked"/>
          <w:placeholder>
            <w:docPart w:val="11BFD1DDC5074949AAE411E8B102C31A"/>
          </w:placeholder>
          <w:showingPlcHdr/>
        </w:sdtPr>
        <w:sdtEndPr/>
        <w:sdtContent>
          <w:r w:rsidR="00485386" w:rsidRPr="001B09D7">
            <w:rPr>
              <w:b/>
              <w:sz w:val="28"/>
              <w:szCs w:val="28"/>
            </w:rPr>
            <w:t>Click here to enter text.</w:t>
          </w:r>
        </w:sdtContent>
      </w:sdt>
    </w:p>
    <w:p w:rsidR="00886FE9" w:rsidRPr="001B09D7" w:rsidRDefault="00886FE9" w:rsidP="001B09D7">
      <w:pPr>
        <w:contextualSpacing/>
        <w:rPr>
          <w:b/>
          <w:sz w:val="28"/>
        </w:rPr>
      </w:pPr>
      <w:r w:rsidRPr="001B09D7">
        <w:rPr>
          <w:b/>
          <w:sz w:val="28"/>
        </w:rPr>
        <w:t xml:space="preserve">Summary </w:t>
      </w:r>
      <w:r w:rsidR="00022CC7" w:rsidRPr="001B09D7">
        <w:rPr>
          <w:b/>
          <w:sz w:val="28"/>
        </w:rPr>
        <w:t>s</w:t>
      </w:r>
      <w:r w:rsidRPr="001B09D7">
        <w:rPr>
          <w:b/>
          <w:sz w:val="28"/>
        </w:rPr>
        <w:t>heet</w:t>
      </w:r>
    </w:p>
    <w:p w:rsidR="005C541A" w:rsidRPr="001B09D7" w:rsidRDefault="005C541A" w:rsidP="001B09D7">
      <w:pPr>
        <w:contextualSpacing/>
        <w:rPr>
          <w:b/>
        </w:rPr>
      </w:pPr>
    </w:p>
    <w:p w:rsidR="00886FE9" w:rsidRPr="001B09D7" w:rsidRDefault="00886FE9" w:rsidP="001B09D7">
      <w:pPr>
        <w:contextualSpacing/>
      </w:pPr>
      <w:r w:rsidRPr="001B09D7">
        <w:rPr>
          <w:b/>
        </w:rPr>
        <w:t xml:space="preserve">Date of </w:t>
      </w:r>
      <w:r w:rsidR="00022CC7" w:rsidRPr="001B09D7">
        <w:rPr>
          <w:b/>
        </w:rPr>
        <w:t>m</w:t>
      </w:r>
      <w:r w:rsidRPr="001B09D7">
        <w:rPr>
          <w:b/>
        </w:rPr>
        <w:t xml:space="preserve">eeting: </w:t>
      </w:r>
      <w:sdt>
        <w:sdtPr>
          <w:id w:val="630367601"/>
          <w:lock w:val="sdtLocked"/>
          <w:placeholder>
            <w:docPart w:val="0980F47AB37244FAA7EC5D666DE7FA6C"/>
          </w:placeholder>
          <w:showingPlcHdr/>
          <w:date w:fullDate="2019-05-07T00:00:00Z">
            <w:dateFormat w:val="dd/MM/yyyy"/>
            <w:lid w:val="en-GB"/>
            <w:storeMappedDataAs w:val="dateTime"/>
            <w:calendar w:val="gregorian"/>
          </w:date>
        </w:sdtPr>
        <w:sdtEndPr/>
        <w:sdtContent>
          <w:r w:rsidR="00343563" w:rsidRPr="0067308A">
            <w:rPr>
              <w:rStyle w:val="PlaceholderText"/>
            </w:rPr>
            <w:t>Click here to enter a date.</w:t>
          </w:r>
        </w:sdtContent>
      </w:sdt>
    </w:p>
    <w:p w:rsidR="001F338E" w:rsidRPr="001B09D7" w:rsidRDefault="00DC7491" w:rsidP="001B09D7">
      <w:pPr>
        <w:contextualSpacing/>
      </w:pPr>
      <w:r w:rsidRPr="001B09D7">
        <w:rPr>
          <w:b/>
        </w:rPr>
        <w:t xml:space="preserve">For: </w:t>
      </w:r>
      <w:sdt>
        <w:sdtPr>
          <w:alias w:val="Public of Private"/>
          <w:tag w:val="Public of Private"/>
          <w:id w:val="-670336279"/>
          <w:lock w:val="sdtLocked"/>
          <w:placeholder>
            <w:docPart w:val="F0F6665D28AC4B7B8009FD8545E25C93"/>
          </w:placeholder>
          <w:showingPlcHdr/>
          <w:dropDownList>
            <w:listItem w:value="Choose an item."/>
            <w:listItem w:displayText="Public session (Part 1)" w:value="Public session (Part 1)"/>
            <w:listItem w:displayText="Private and Confidential (Part 2)" w:value="Private and Confidential (Part 2)"/>
          </w:dropDownList>
        </w:sdtPr>
        <w:sdtEndPr/>
        <w:sdtContent>
          <w:r w:rsidR="00367171" w:rsidRPr="001B09D7">
            <w:rPr>
              <w:rStyle w:val="PlaceholderText"/>
              <w:color w:val="auto"/>
            </w:rPr>
            <w:t>Choose an item.</w:t>
          </w:r>
        </w:sdtContent>
      </w:sdt>
    </w:p>
    <w:p w:rsidR="00886FE9" w:rsidRPr="001B09D7" w:rsidRDefault="00886FE9" w:rsidP="001B09D7">
      <w:pPr>
        <w:contextualSpacing/>
      </w:pPr>
      <w:r w:rsidRPr="001B09D7">
        <w:rPr>
          <w:b/>
        </w:rPr>
        <w:t>For:</w:t>
      </w:r>
      <w:r w:rsidRPr="001B09D7">
        <w:t xml:space="preserve"> </w:t>
      </w:r>
      <w:sdt>
        <w:sdtPr>
          <w:alias w:val="Required of meeting"/>
          <w:tag w:val="Required of meeting"/>
          <w:id w:val="-1117063201"/>
          <w:lock w:val="sdtLocked"/>
          <w:placeholder>
            <w:docPart w:val="4B5623BD827D470EABB82B6C2B5805A0"/>
          </w:placeholder>
          <w:showingPlcHdr/>
          <w:dropDownList>
            <w:listItem w:value="Choose an item."/>
            <w:listItem w:displayText="Decision" w:value="Decision"/>
            <w:listItem w:displayText="Discussion" w:value="Discussion"/>
            <w:listItem w:displayText="Information" w:value="Information"/>
          </w:dropDownList>
        </w:sdtPr>
        <w:sdtEndPr/>
        <w:sdtContent>
          <w:r w:rsidR="00485386" w:rsidRPr="001B09D7">
            <w:t>Choose an item.</w:t>
          </w:r>
        </w:sdtContent>
      </w:sdt>
    </w:p>
    <w:p w:rsidR="002E3624" w:rsidRDefault="002E3624" w:rsidP="001B09D7">
      <w:pPr>
        <w:contextualSpacing/>
      </w:pP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7010"/>
      </w:tblGrid>
      <w:tr w:rsidR="00064EF5" w:rsidRPr="0085689C" w:rsidTr="00343563">
        <w:trPr>
          <w:trHeight w:val="20"/>
        </w:trPr>
        <w:tc>
          <w:tcPr>
            <w:tcW w:w="1404" w:type="pct"/>
            <w:shd w:val="clear" w:color="auto" w:fill="D9D9D9" w:themeFill="background1" w:themeFillShade="D9"/>
          </w:tcPr>
          <w:p w:rsidR="00E13165" w:rsidRDefault="00022CC7" w:rsidP="001B09D7">
            <w:pPr>
              <w:contextualSpacing/>
              <w:rPr>
                <w:b/>
              </w:rPr>
            </w:pPr>
            <w:r w:rsidRPr="005C541A">
              <w:rPr>
                <w:b/>
              </w:rPr>
              <w:t>Agenda i</w:t>
            </w:r>
            <w:r w:rsidR="00064EF5" w:rsidRPr="005C541A">
              <w:rPr>
                <w:b/>
              </w:rPr>
              <w:t>tem</w:t>
            </w:r>
            <w:r w:rsidR="004F0018" w:rsidRPr="005C541A">
              <w:rPr>
                <w:b/>
              </w:rPr>
              <w:t xml:space="preserve"> </w:t>
            </w:r>
            <w:r w:rsidR="009B364B" w:rsidRPr="005C541A">
              <w:rPr>
                <w:b/>
              </w:rPr>
              <w:t>and t</w:t>
            </w:r>
            <w:r w:rsidR="004F0018" w:rsidRPr="005C541A">
              <w:rPr>
                <w:b/>
              </w:rPr>
              <w:t>itle</w:t>
            </w:r>
            <w:r w:rsidR="00064EF5" w:rsidRPr="005C541A">
              <w:rPr>
                <w:b/>
              </w:rPr>
              <w:t>:</w:t>
            </w:r>
          </w:p>
          <w:p w:rsidR="005C541A" w:rsidRPr="005C541A" w:rsidRDefault="005C541A" w:rsidP="001B09D7">
            <w:pPr>
              <w:contextualSpacing/>
              <w:rPr>
                <w:b/>
              </w:rPr>
            </w:pPr>
          </w:p>
        </w:tc>
        <w:tc>
          <w:tcPr>
            <w:tcW w:w="3596" w:type="pct"/>
            <w:shd w:val="clear" w:color="auto" w:fill="auto"/>
          </w:tcPr>
          <w:p w:rsidR="00064EF5" w:rsidRPr="005C541A" w:rsidRDefault="00064EF5" w:rsidP="001B09D7">
            <w:pPr>
              <w:contextualSpacing/>
            </w:pPr>
          </w:p>
        </w:tc>
      </w:tr>
      <w:tr w:rsidR="00064EF5" w:rsidRPr="0085689C" w:rsidTr="00343563">
        <w:trPr>
          <w:trHeight w:val="20"/>
        </w:trPr>
        <w:tc>
          <w:tcPr>
            <w:tcW w:w="1404" w:type="pct"/>
            <w:shd w:val="clear" w:color="auto" w:fill="D9D9D9" w:themeFill="background1" w:themeFillShade="D9"/>
          </w:tcPr>
          <w:p w:rsidR="00886FE9" w:rsidRDefault="00064EF5" w:rsidP="001B09D7">
            <w:pPr>
              <w:contextualSpacing/>
              <w:rPr>
                <w:b/>
              </w:rPr>
            </w:pPr>
            <w:r w:rsidRPr="005C541A">
              <w:rPr>
                <w:b/>
              </w:rPr>
              <w:t>Author</w:t>
            </w:r>
            <w:r w:rsidR="00721635" w:rsidRPr="005C541A">
              <w:rPr>
                <w:b/>
              </w:rPr>
              <w:t>(s)</w:t>
            </w:r>
            <w:r w:rsidRPr="005C541A">
              <w:rPr>
                <w:b/>
              </w:rPr>
              <w:t>:</w:t>
            </w:r>
          </w:p>
          <w:p w:rsidR="005C541A" w:rsidRPr="005C541A" w:rsidRDefault="005C541A" w:rsidP="001B09D7">
            <w:pPr>
              <w:contextualSpacing/>
              <w:rPr>
                <w:b/>
              </w:rPr>
            </w:pPr>
          </w:p>
        </w:tc>
        <w:tc>
          <w:tcPr>
            <w:tcW w:w="3596" w:type="pct"/>
            <w:shd w:val="clear" w:color="auto" w:fill="auto"/>
          </w:tcPr>
          <w:p w:rsidR="00B15BA6" w:rsidRPr="005C541A" w:rsidRDefault="00B15BA6" w:rsidP="001B09D7">
            <w:pPr>
              <w:contextualSpacing/>
            </w:pPr>
          </w:p>
        </w:tc>
      </w:tr>
      <w:tr w:rsidR="00D513F2" w:rsidRPr="0085689C" w:rsidTr="00343563">
        <w:trPr>
          <w:trHeight w:val="20"/>
        </w:trPr>
        <w:tc>
          <w:tcPr>
            <w:tcW w:w="1404" w:type="pct"/>
            <w:shd w:val="clear" w:color="auto" w:fill="D9D9D9" w:themeFill="background1" w:themeFillShade="D9"/>
          </w:tcPr>
          <w:p w:rsidR="00D513F2" w:rsidRDefault="00D513F2" w:rsidP="001B09D7">
            <w:pPr>
              <w:contextualSpacing/>
              <w:rPr>
                <w:b/>
              </w:rPr>
            </w:pPr>
            <w:r w:rsidRPr="005C541A">
              <w:rPr>
                <w:b/>
              </w:rPr>
              <w:t>Presented by:</w:t>
            </w:r>
          </w:p>
          <w:p w:rsidR="005C541A" w:rsidRPr="005C541A" w:rsidRDefault="005C541A" w:rsidP="001B09D7">
            <w:pPr>
              <w:contextualSpacing/>
              <w:rPr>
                <w:b/>
              </w:rPr>
            </w:pPr>
          </w:p>
        </w:tc>
        <w:tc>
          <w:tcPr>
            <w:tcW w:w="3596" w:type="pct"/>
            <w:shd w:val="clear" w:color="auto" w:fill="auto"/>
          </w:tcPr>
          <w:p w:rsidR="00D513F2" w:rsidRPr="005C541A" w:rsidRDefault="00D513F2" w:rsidP="001B09D7">
            <w:pPr>
              <w:contextualSpacing/>
            </w:pPr>
          </w:p>
        </w:tc>
      </w:tr>
      <w:tr w:rsidR="005859FD" w:rsidRPr="0085689C" w:rsidTr="00343563">
        <w:trPr>
          <w:trHeight w:val="20"/>
        </w:trPr>
        <w:tc>
          <w:tcPr>
            <w:tcW w:w="1404" w:type="pct"/>
            <w:shd w:val="clear" w:color="auto" w:fill="D9D9D9" w:themeFill="background1" w:themeFillShade="D9"/>
          </w:tcPr>
          <w:p w:rsidR="005859FD" w:rsidRPr="005C541A" w:rsidRDefault="005859FD" w:rsidP="001B09D7">
            <w:pPr>
              <w:contextualSpacing/>
              <w:rPr>
                <w:b/>
              </w:rPr>
            </w:pPr>
            <w:r w:rsidRPr="005C541A">
              <w:rPr>
                <w:b/>
              </w:rPr>
              <w:t xml:space="preserve">Lead </w:t>
            </w:r>
            <w:r w:rsidR="005C541A">
              <w:rPr>
                <w:b/>
              </w:rPr>
              <w:t>d</w:t>
            </w:r>
            <w:r w:rsidR="00FD34C9" w:rsidRPr="005C541A">
              <w:rPr>
                <w:b/>
              </w:rPr>
              <w:t>irector</w:t>
            </w:r>
            <w:r w:rsidR="002756A6" w:rsidRPr="005C541A">
              <w:rPr>
                <w:b/>
              </w:rPr>
              <w:t xml:space="preserve">/GP </w:t>
            </w:r>
            <w:r w:rsidR="009B364B" w:rsidRPr="005C541A">
              <w:rPr>
                <w:b/>
              </w:rPr>
              <w:t>from CCG:</w:t>
            </w:r>
          </w:p>
        </w:tc>
        <w:tc>
          <w:tcPr>
            <w:tcW w:w="3596" w:type="pct"/>
            <w:shd w:val="clear" w:color="auto" w:fill="auto"/>
          </w:tcPr>
          <w:p w:rsidR="002756A6" w:rsidRPr="005C541A" w:rsidRDefault="002756A6" w:rsidP="001B09D7">
            <w:pPr>
              <w:contextualSpacing/>
            </w:pPr>
          </w:p>
        </w:tc>
      </w:tr>
      <w:tr w:rsidR="00D513F2" w:rsidRPr="0085689C" w:rsidTr="00343563">
        <w:trPr>
          <w:trHeight w:val="20"/>
        </w:trPr>
        <w:tc>
          <w:tcPr>
            <w:tcW w:w="1404" w:type="pct"/>
            <w:shd w:val="clear" w:color="auto" w:fill="D9D9D9" w:themeFill="background1" w:themeFillShade="D9"/>
          </w:tcPr>
          <w:p w:rsidR="00D513F2" w:rsidRDefault="00D513F2" w:rsidP="001B09D7">
            <w:pPr>
              <w:contextualSpacing/>
              <w:rPr>
                <w:b/>
              </w:rPr>
            </w:pPr>
            <w:r w:rsidRPr="005C541A">
              <w:rPr>
                <w:b/>
              </w:rPr>
              <w:t xml:space="preserve">Clinical </w:t>
            </w:r>
            <w:r w:rsidR="005C541A">
              <w:rPr>
                <w:b/>
              </w:rPr>
              <w:t>l</w:t>
            </w:r>
            <w:r w:rsidRPr="005C541A">
              <w:rPr>
                <w:b/>
              </w:rPr>
              <w:t>ead:</w:t>
            </w:r>
          </w:p>
          <w:p w:rsidR="005C541A" w:rsidRPr="005C541A" w:rsidRDefault="005C541A" w:rsidP="001B09D7">
            <w:pPr>
              <w:contextualSpacing/>
              <w:rPr>
                <w:b/>
              </w:rPr>
            </w:pPr>
          </w:p>
        </w:tc>
        <w:tc>
          <w:tcPr>
            <w:tcW w:w="3596" w:type="pct"/>
            <w:shd w:val="clear" w:color="auto" w:fill="auto"/>
          </w:tcPr>
          <w:p w:rsidR="00D513F2" w:rsidRPr="005C541A" w:rsidRDefault="00D513F2" w:rsidP="001B09D7">
            <w:pPr>
              <w:contextualSpacing/>
            </w:pPr>
          </w:p>
        </w:tc>
      </w:tr>
    </w:tbl>
    <w:p w:rsidR="00FF4D09" w:rsidRDefault="00FF4D09" w:rsidP="001B09D7">
      <w:pPr>
        <w:contextualSpacing/>
        <w:rPr>
          <w:rFonts w:cs="Arial"/>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930"/>
      </w:tblGrid>
      <w:tr w:rsidR="005C541A" w:rsidRPr="00E625C6" w:rsidTr="005C541A">
        <w:tc>
          <w:tcPr>
            <w:tcW w:w="9747" w:type="dxa"/>
            <w:gridSpan w:val="2"/>
            <w:shd w:val="clear" w:color="auto" w:fill="D9D9D9" w:themeFill="background1" w:themeFillShade="D9"/>
          </w:tcPr>
          <w:p w:rsidR="005C541A" w:rsidRDefault="005C541A" w:rsidP="001B09D7">
            <w:pPr>
              <w:contextualSpacing/>
              <w:rPr>
                <w:b/>
              </w:rPr>
            </w:pPr>
            <w:r w:rsidRPr="005C541A">
              <w:rPr>
                <w:b/>
              </w:rPr>
              <w:t>Executive summary:</w:t>
            </w:r>
          </w:p>
          <w:p w:rsidR="005C541A" w:rsidRPr="005C541A" w:rsidRDefault="005C541A" w:rsidP="001B09D7">
            <w:pPr>
              <w:contextualSpacing/>
              <w:rPr>
                <w:b/>
              </w:rPr>
            </w:pPr>
          </w:p>
        </w:tc>
      </w:tr>
      <w:tr w:rsidR="00D513F2" w:rsidRPr="00E625C6" w:rsidTr="00E80628">
        <w:tc>
          <w:tcPr>
            <w:tcW w:w="9747" w:type="dxa"/>
            <w:gridSpan w:val="2"/>
            <w:shd w:val="clear" w:color="auto" w:fill="auto"/>
          </w:tcPr>
          <w:p w:rsidR="00D513F2" w:rsidRDefault="00D513F2" w:rsidP="001B09D7">
            <w:pPr>
              <w:contextualSpacing/>
            </w:pPr>
          </w:p>
          <w:p w:rsidR="00343563" w:rsidRDefault="00343563" w:rsidP="001B09D7">
            <w:pPr>
              <w:contextualSpacing/>
            </w:pPr>
          </w:p>
          <w:p w:rsidR="00343563" w:rsidRPr="005C541A" w:rsidRDefault="00343563" w:rsidP="001B09D7">
            <w:pPr>
              <w:contextualSpacing/>
            </w:pPr>
          </w:p>
        </w:tc>
      </w:tr>
      <w:tr w:rsidR="005C541A" w:rsidRPr="00E625C6" w:rsidTr="005C541A">
        <w:tc>
          <w:tcPr>
            <w:tcW w:w="9747" w:type="dxa"/>
            <w:gridSpan w:val="2"/>
            <w:shd w:val="clear" w:color="auto" w:fill="D9D9D9" w:themeFill="background1" w:themeFillShade="D9"/>
          </w:tcPr>
          <w:p w:rsidR="005C541A" w:rsidRDefault="005C541A" w:rsidP="001B09D7">
            <w:pPr>
              <w:contextualSpacing/>
              <w:rPr>
                <w:b/>
              </w:rPr>
            </w:pPr>
            <w:r w:rsidRPr="005C541A">
              <w:rPr>
                <w:b/>
              </w:rPr>
              <w:t>Recommendations and specific action the XXX needs to take at the meeting?</w:t>
            </w:r>
          </w:p>
          <w:p w:rsidR="005C541A" w:rsidRPr="005C541A" w:rsidRDefault="005C541A" w:rsidP="001B09D7">
            <w:pPr>
              <w:contextualSpacing/>
              <w:rPr>
                <w:b/>
              </w:rPr>
            </w:pPr>
          </w:p>
        </w:tc>
      </w:tr>
      <w:tr w:rsidR="00367171" w:rsidRPr="00E625C6" w:rsidTr="00367171">
        <w:tc>
          <w:tcPr>
            <w:tcW w:w="817" w:type="dxa"/>
            <w:shd w:val="clear" w:color="auto" w:fill="auto"/>
          </w:tcPr>
          <w:p w:rsidR="00367171" w:rsidRPr="00367171" w:rsidRDefault="00367171" w:rsidP="001B09D7">
            <w:pPr>
              <w:pStyle w:val="ListParagraph"/>
              <w:numPr>
                <w:ilvl w:val="0"/>
                <w:numId w:val="35"/>
              </w:numPr>
            </w:pPr>
          </w:p>
        </w:tc>
        <w:tc>
          <w:tcPr>
            <w:tcW w:w="8930" w:type="dxa"/>
            <w:shd w:val="clear" w:color="auto" w:fill="auto"/>
          </w:tcPr>
          <w:p w:rsidR="00367171" w:rsidRPr="005C541A" w:rsidRDefault="00367171" w:rsidP="001B09D7">
            <w:pPr>
              <w:contextualSpacing/>
            </w:pPr>
          </w:p>
        </w:tc>
      </w:tr>
      <w:tr w:rsidR="00367171" w:rsidRPr="00E625C6" w:rsidTr="00367171">
        <w:tc>
          <w:tcPr>
            <w:tcW w:w="817" w:type="dxa"/>
            <w:shd w:val="clear" w:color="auto" w:fill="auto"/>
          </w:tcPr>
          <w:p w:rsidR="00367171" w:rsidRPr="005C541A" w:rsidRDefault="00367171" w:rsidP="001B09D7">
            <w:pPr>
              <w:pStyle w:val="ListParagraph"/>
              <w:numPr>
                <w:ilvl w:val="0"/>
                <w:numId w:val="35"/>
              </w:numPr>
            </w:pPr>
          </w:p>
        </w:tc>
        <w:tc>
          <w:tcPr>
            <w:tcW w:w="8930" w:type="dxa"/>
            <w:shd w:val="clear" w:color="auto" w:fill="auto"/>
          </w:tcPr>
          <w:p w:rsidR="00367171" w:rsidRPr="005C541A" w:rsidRDefault="00367171" w:rsidP="001B09D7">
            <w:pPr>
              <w:contextualSpacing/>
            </w:pPr>
          </w:p>
        </w:tc>
      </w:tr>
      <w:tr w:rsidR="00367171" w:rsidRPr="00E625C6" w:rsidTr="00367171">
        <w:tc>
          <w:tcPr>
            <w:tcW w:w="817" w:type="dxa"/>
            <w:shd w:val="clear" w:color="auto" w:fill="auto"/>
          </w:tcPr>
          <w:p w:rsidR="00367171" w:rsidRPr="005C541A" w:rsidRDefault="00367171" w:rsidP="001B09D7">
            <w:pPr>
              <w:pStyle w:val="ListParagraph"/>
              <w:numPr>
                <w:ilvl w:val="0"/>
                <w:numId w:val="35"/>
              </w:numPr>
            </w:pPr>
          </w:p>
        </w:tc>
        <w:tc>
          <w:tcPr>
            <w:tcW w:w="8930" w:type="dxa"/>
            <w:shd w:val="clear" w:color="auto" w:fill="auto"/>
          </w:tcPr>
          <w:p w:rsidR="00367171" w:rsidRPr="005C541A" w:rsidRDefault="00367171" w:rsidP="001B09D7">
            <w:pPr>
              <w:contextualSpacing/>
            </w:pPr>
          </w:p>
        </w:tc>
      </w:tr>
    </w:tbl>
    <w:p w:rsidR="00E80628" w:rsidRDefault="00E80628" w:rsidP="001B09D7">
      <w:pPr>
        <w:contextualSpacing/>
        <w:rPr>
          <w:rFonts w:cs="Arial"/>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544"/>
        <w:gridCol w:w="1701"/>
        <w:gridCol w:w="1842"/>
      </w:tblGrid>
      <w:tr w:rsidR="00D513F2" w:rsidRPr="00022CC7" w:rsidTr="005C541A">
        <w:tc>
          <w:tcPr>
            <w:tcW w:w="2660" w:type="dxa"/>
            <w:shd w:val="clear" w:color="auto" w:fill="D9D9D9" w:themeFill="background1" w:themeFillShade="D9"/>
          </w:tcPr>
          <w:p w:rsidR="00D513F2" w:rsidRPr="005C541A" w:rsidRDefault="00D513F2" w:rsidP="001B09D7">
            <w:pPr>
              <w:contextualSpacing/>
              <w:rPr>
                <w:b/>
              </w:rPr>
            </w:pPr>
            <w:r w:rsidRPr="005C541A">
              <w:rPr>
                <w:b/>
              </w:rPr>
              <w:t>Evidence in support of arguments:</w:t>
            </w:r>
          </w:p>
        </w:tc>
        <w:tc>
          <w:tcPr>
            <w:tcW w:w="7087" w:type="dxa"/>
            <w:gridSpan w:val="3"/>
            <w:shd w:val="clear" w:color="auto" w:fill="auto"/>
          </w:tcPr>
          <w:p w:rsidR="00D513F2" w:rsidRPr="005C541A" w:rsidRDefault="00D513F2" w:rsidP="001B09D7">
            <w:pPr>
              <w:contextualSpacing/>
            </w:pPr>
          </w:p>
        </w:tc>
      </w:tr>
      <w:tr w:rsidR="00D513F2" w:rsidRPr="00022CC7" w:rsidTr="005C541A">
        <w:tc>
          <w:tcPr>
            <w:tcW w:w="2660" w:type="dxa"/>
            <w:shd w:val="clear" w:color="auto" w:fill="D9D9D9" w:themeFill="background1" w:themeFillShade="D9"/>
          </w:tcPr>
          <w:p w:rsidR="00D513F2" w:rsidRPr="005C541A" w:rsidRDefault="00D513F2" w:rsidP="001B09D7">
            <w:pPr>
              <w:contextualSpacing/>
              <w:rPr>
                <w:b/>
              </w:rPr>
            </w:pPr>
            <w:r w:rsidRPr="005C541A">
              <w:rPr>
                <w:b/>
              </w:rPr>
              <w:t>Who has been involved/contributed:</w:t>
            </w:r>
          </w:p>
        </w:tc>
        <w:tc>
          <w:tcPr>
            <w:tcW w:w="7087" w:type="dxa"/>
            <w:gridSpan w:val="3"/>
            <w:shd w:val="clear" w:color="auto" w:fill="auto"/>
          </w:tcPr>
          <w:p w:rsidR="00D513F2" w:rsidRPr="005C541A" w:rsidRDefault="00D513F2" w:rsidP="001B09D7">
            <w:pPr>
              <w:contextualSpacing/>
            </w:pPr>
          </w:p>
        </w:tc>
      </w:tr>
      <w:tr w:rsidR="00170B80" w:rsidRPr="00022CC7" w:rsidTr="000D392E">
        <w:tc>
          <w:tcPr>
            <w:tcW w:w="2660" w:type="dxa"/>
            <w:vMerge w:val="restart"/>
            <w:shd w:val="clear" w:color="auto" w:fill="D9D9D9" w:themeFill="background1" w:themeFillShade="D9"/>
          </w:tcPr>
          <w:p w:rsidR="00170B80" w:rsidRPr="005C541A" w:rsidRDefault="00170B80" w:rsidP="001B09D7">
            <w:pPr>
              <w:contextualSpacing/>
              <w:rPr>
                <w:b/>
              </w:rPr>
            </w:pPr>
            <w:r w:rsidRPr="005C541A">
              <w:rPr>
                <w:b/>
              </w:rPr>
              <w:t>Cross reference to strategic objectives:</w:t>
            </w:r>
          </w:p>
        </w:tc>
        <w:tc>
          <w:tcPr>
            <w:tcW w:w="5245" w:type="dxa"/>
            <w:gridSpan w:val="2"/>
            <w:shd w:val="clear" w:color="auto" w:fill="auto"/>
          </w:tcPr>
          <w:p w:rsidR="00170B80" w:rsidRPr="000D392E" w:rsidRDefault="007F468A" w:rsidP="001B09D7">
            <w:pPr>
              <w:contextualSpacing/>
            </w:pPr>
            <w:r w:rsidRPr="007F468A">
              <w:t>Improve health and wellbeing and reduce inequalities</w:t>
            </w:r>
          </w:p>
        </w:tc>
        <w:sdt>
          <w:sdtPr>
            <w:id w:val="1465544278"/>
            <w14:checkbox>
              <w14:checked w14:val="0"/>
              <w14:checkedState w14:val="2612" w14:font="MS Gothic"/>
              <w14:uncheckedState w14:val="2610" w14:font="MS Gothic"/>
            </w14:checkbox>
          </w:sdtPr>
          <w:sdtEndPr/>
          <w:sdtContent>
            <w:tc>
              <w:tcPr>
                <w:tcW w:w="1842" w:type="dxa"/>
                <w:shd w:val="clear" w:color="auto" w:fill="auto"/>
              </w:tcPr>
              <w:p w:rsidR="00170B80" w:rsidRPr="000D392E" w:rsidRDefault="00170B80" w:rsidP="001B09D7">
                <w:pPr>
                  <w:tabs>
                    <w:tab w:val="left" w:pos="2805"/>
                  </w:tabs>
                  <w:contextualSpacing/>
                  <w:jc w:val="center"/>
                </w:pPr>
                <w:r>
                  <w:rPr>
                    <w:rFonts w:ascii="MS Gothic" w:eastAsia="MS Gothic" w:hAnsi="MS Gothic" w:hint="eastAsia"/>
                  </w:rPr>
                  <w:t>☐</w:t>
                </w:r>
              </w:p>
            </w:tc>
          </w:sdtContent>
        </w:sdt>
      </w:tr>
      <w:tr w:rsidR="00170B80" w:rsidRPr="00022CC7" w:rsidTr="000D392E">
        <w:tc>
          <w:tcPr>
            <w:tcW w:w="2660" w:type="dxa"/>
            <w:vMerge/>
            <w:shd w:val="clear" w:color="auto" w:fill="D9D9D9" w:themeFill="background1" w:themeFillShade="D9"/>
          </w:tcPr>
          <w:p w:rsidR="00170B80" w:rsidRPr="005C541A" w:rsidRDefault="00170B80" w:rsidP="001B09D7">
            <w:pPr>
              <w:contextualSpacing/>
              <w:rPr>
                <w:b/>
              </w:rPr>
            </w:pPr>
          </w:p>
        </w:tc>
        <w:tc>
          <w:tcPr>
            <w:tcW w:w="5245" w:type="dxa"/>
            <w:gridSpan w:val="2"/>
            <w:shd w:val="clear" w:color="auto" w:fill="auto"/>
          </w:tcPr>
          <w:p w:rsidR="00170B80" w:rsidRPr="000D392E" w:rsidRDefault="007F468A" w:rsidP="001B09D7">
            <w:pPr>
              <w:contextualSpacing/>
            </w:pPr>
            <w:r w:rsidRPr="007F468A">
              <w:t>Provide safe, high quality, timely and compassionate care</w:t>
            </w:r>
          </w:p>
        </w:tc>
        <w:sdt>
          <w:sdtPr>
            <w:id w:val="-1460879093"/>
            <w14:checkbox>
              <w14:checked w14:val="0"/>
              <w14:checkedState w14:val="2612" w14:font="MS Gothic"/>
              <w14:uncheckedState w14:val="2610" w14:font="MS Gothic"/>
            </w14:checkbox>
          </w:sdtPr>
          <w:sdtEndPr/>
          <w:sdtContent>
            <w:tc>
              <w:tcPr>
                <w:tcW w:w="1842" w:type="dxa"/>
                <w:shd w:val="clear" w:color="auto" w:fill="auto"/>
              </w:tcPr>
              <w:p w:rsidR="00170B80" w:rsidRPr="000D392E" w:rsidRDefault="00170B80" w:rsidP="001B09D7">
                <w:pPr>
                  <w:tabs>
                    <w:tab w:val="left" w:pos="2805"/>
                  </w:tabs>
                  <w:contextualSpacing/>
                  <w:jc w:val="center"/>
                </w:pPr>
                <w:r w:rsidRPr="000D392E">
                  <w:rPr>
                    <w:rFonts w:ascii="MS Gothic" w:eastAsia="MS Gothic" w:hAnsi="MS Gothic" w:hint="eastAsia"/>
                  </w:rPr>
                  <w:t>☐</w:t>
                </w:r>
              </w:p>
            </w:tc>
          </w:sdtContent>
        </w:sdt>
      </w:tr>
      <w:tr w:rsidR="00170B80" w:rsidRPr="00022CC7" w:rsidTr="000D392E">
        <w:tc>
          <w:tcPr>
            <w:tcW w:w="2660" w:type="dxa"/>
            <w:vMerge/>
            <w:shd w:val="clear" w:color="auto" w:fill="D9D9D9" w:themeFill="background1" w:themeFillShade="D9"/>
          </w:tcPr>
          <w:p w:rsidR="00170B80" w:rsidRPr="005C541A" w:rsidRDefault="00170B80" w:rsidP="001B09D7">
            <w:pPr>
              <w:contextualSpacing/>
              <w:rPr>
                <w:b/>
              </w:rPr>
            </w:pPr>
          </w:p>
        </w:tc>
        <w:tc>
          <w:tcPr>
            <w:tcW w:w="5245" w:type="dxa"/>
            <w:gridSpan w:val="2"/>
            <w:shd w:val="clear" w:color="auto" w:fill="auto"/>
          </w:tcPr>
          <w:p w:rsidR="00170B80" w:rsidRPr="000D392E" w:rsidRDefault="007F468A" w:rsidP="001B09D7">
            <w:pPr>
              <w:contextualSpacing/>
            </w:pPr>
            <w:r w:rsidRPr="007F468A">
              <w:t>Work efficiently so health and care funding give maximum benefits</w:t>
            </w:r>
          </w:p>
        </w:tc>
        <w:sdt>
          <w:sdtPr>
            <w:id w:val="564229248"/>
            <w14:checkbox>
              <w14:checked w14:val="0"/>
              <w14:checkedState w14:val="2612" w14:font="MS Gothic"/>
              <w14:uncheckedState w14:val="2610" w14:font="MS Gothic"/>
            </w14:checkbox>
          </w:sdtPr>
          <w:sdtEndPr/>
          <w:sdtContent>
            <w:tc>
              <w:tcPr>
                <w:tcW w:w="1842" w:type="dxa"/>
                <w:shd w:val="clear" w:color="auto" w:fill="auto"/>
              </w:tcPr>
              <w:p w:rsidR="00170B80" w:rsidRPr="000D392E" w:rsidRDefault="00170B80" w:rsidP="001B09D7">
                <w:pPr>
                  <w:tabs>
                    <w:tab w:val="left" w:pos="2805"/>
                  </w:tabs>
                  <w:contextualSpacing/>
                  <w:jc w:val="center"/>
                </w:pPr>
                <w:r w:rsidRPr="000D392E">
                  <w:rPr>
                    <w:rFonts w:ascii="MS Gothic" w:eastAsia="MS Gothic" w:hAnsi="MS Gothic" w:hint="eastAsia"/>
                  </w:rPr>
                  <w:t>☐</w:t>
                </w:r>
              </w:p>
            </w:tc>
          </w:sdtContent>
        </w:sdt>
      </w:tr>
      <w:tr w:rsidR="00170B80" w:rsidRPr="00022CC7" w:rsidTr="000D392E">
        <w:tc>
          <w:tcPr>
            <w:tcW w:w="2660" w:type="dxa"/>
            <w:vMerge/>
            <w:shd w:val="clear" w:color="auto" w:fill="D9D9D9" w:themeFill="background1" w:themeFillShade="D9"/>
          </w:tcPr>
          <w:p w:rsidR="00170B80" w:rsidRPr="005C541A" w:rsidRDefault="00170B80" w:rsidP="001B09D7">
            <w:pPr>
              <w:contextualSpacing/>
              <w:rPr>
                <w:b/>
              </w:rPr>
            </w:pPr>
          </w:p>
        </w:tc>
        <w:tc>
          <w:tcPr>
            <w:tcW w:w="5245" w:type="dxa"/>
            <w:gridSpan w:val="2"/>
            <w:shd w:val="clear" w:color="auto" w:fill="auto"/>
          </w:tcPr>
          <w:p w:rsidR="00170B80" w:rsidRPr="000D392E" w:rsidRDefault="007F468A" w:rsidP="001B09D7">
            <w:pPr>
              <w:contextualSpacing/>
            </w:pPr>
            <w:r w:rsidRPr="007F468A">
              <w:t>Make Cornwall and the Isles of Scilly a great place to work</w:t>
            </w:r>
          </w:p>
        </w:tc>
        <w:sdt>
          <w:sdtPr>
            <w:id w:val="-1172564333"/>
            <w14:checkbox>
              <w14:checked w14:val="0"/>
              <w14:checkedState w14:val="2612" w14:font="MS Gothic"/>
              <w14:uncheckedState w14:val="2610" w14:font="MS Gothic"/>
            </w14:checkbox>
          </w:sdtPr>
          <w:sdtEndPr/>
          <w:sdtContent>
            <w:tc>
              <w:tcPr>
                <w:tcW w:w="1842" w:type="dxa"/>
                <w:shd w:val="clear" w:color="auto" w:fill="auto"/>
              </w:tcPr>
              <w:p w:rsidR="00170B80" w:rsidRPr="000D392E" w:rsidRDefault="00170B80" w:rsidP="001B09D7">
                <w:pPr>
                  <w:tabs>
                    <w:tab w:val="left" w:pos="2805"/>
                  </w:tabs>
                  <w:contextualSpacing/>
                  <w:jc w:val="center"/>
                </w:pPr>
                <w:r w:rsidRPr="000D392E">
                  <w:rPr>
                    <w:rFonts w:ascii="MS Gothic" w:eastAsia="MS Gothic" w:hAnsi="MS Gothic" w:hint="eastAsia"/>
                  </w:rPr>
                  <w:t>☐</w:t>
                </w:r>
              </w:p>
            </w:tc>
          </w:sdtContent>
        </w:sdt>
      </w:tr>
      <w:tr w:rsidR="00170B80" w:rsidRPr="00022CC7" w:rsidTr="000D392E">
        <w:tc>
          <w:tcPr>
            <w:tcW w:w="2660" w:type="dxa"/>
            <w:vMerge/>
            <w:shd w:val="clear" w:color="auto" w:fill="D9D9D9" w:themeFill="background1" w:themeFillShade="D9"/>
          </w:tcPr>
          <w:p w:rsidR="00170B80" w:rsidRPr="005C541A" w:rsidRDefault="00170B80" w:rsidP="001B09D7">
            <w:pPr>
              <w:contextualSpacing/>
              <w:rPr>
                <w:b/>
              </w:rPr>
            </w:pPr>
          </w:p>
        </w:tc>
        <w:tc>
          <w:tcPr>
            <w:tcW w:w="5245" w:type="dxa"/>
            <w:gridSpan w:val="2"/>
            <w:shd w:val="clear" w:color="auto" w:fill="auto"/>
          </w:tcPr>
          <w:p w:rsidR="00170B80" w:rsidRPr="000D392E" w:rsidRDefault="007F468A" w:rsidP="001B09D7">
            <w:pPr>
              <w:contextualSpacing/>
            </w:pPr>
            <w:r w:rsidRPr="007F468A">
              <w:t>Create the underpinning infrastructure and capabilities critical to delivery</w:t>
            </w:r>
          </w:p>
        </w:tc>
        <w:sdt>
          <w:sdtPr>
            <w:id w:val="1481886755"/>
            <w14:checkbox>
              <w14:checked w14:val="0"/>
              <w14:checkedState w14:val="2612" w14:font="MS Gothic"/>
              <w14:uncheckedState w14:val="2610" w14:font="MS Gothic"/>
            </w14:checkbox>
          </w:sdtPr>
          <w:sdtEndPr/>
          <w:sdtContent>
            <w:tc>
              <w:tcPr>
                <w:tcW w:w="1842" w:type="dxa"/>
                <w:shd w:val="clear" w:color="auto" w:fill="auto"/>
              </w:tcPr>
              <w:p w:rsidR="00170B80" w:rsidRDefault="00170B80" w:rsidP="001B09D7">
                <w:pPr>
                  <w:tabs>
                    <w:tab w:val="left" w:pos="2805"/>
                  </w:tabs>
                  <w:contextualSpacing/>
                  <w:jc w:val="center"/>
                </w:pPr>
                <w:r w:rsidRPr="000D392E">
                  <w:rPr>
                    <w:rFonts w:ascii="MS Gothic" w:eastAsia="MS Gothic" w:hAnsi="MS Gothic" w:hint="eastAsia"/>
                  </w:rPr>
                  <w:t>☐</w:t>
                </w:r>
              </w:p>
            </w:tc>
          </w:sdtContent>
        </w:sdt>
      </w:tr>
      <w:tr w:rsidR="00D513F2" w:rsidRPr="00022CC7" w:rsidTr="005C541A">
        <w:tc>
          <w:tcPr>
            <w:tcW w:w="2660" w:type="dxa"/>
            <w:shd w:val="clear" w:color="auto" w:fill="D9D9D9" w:themeFill="background1" w:themeFillShade="D9"/>
          </w:tcPr>
          <w:p w:rsidR="00D513F2" w:rsidRPr="005C541A" w:rsidRDefault="00022CC7" w:rsidP="001B09D7">
            <w:pPr>
              <w:contextualSpacing/>
              <w:rPr>
                <w:b/>
              </w:rPr>
            </w:pPr>
            <w:r w:rsidRPr="005C541A">
              <w:rPr>
                <w:b/>
              </w:rPr>
              <w:lastRenderedPageBreak/>
              <w:t>Engagement and i</w:t>
            </w:r>
            <w:r w:rsidR="00D513F2" w:rsidRPr="005C541A">
              <w:rPr>
                <w:b/>
              </w:rPr>
              <w:t>nvolvement:</w:t>
            </w:r>
          </w:p>
        </w:tc>
        <w:tc>
          <w:tcPr>
            <w:tcW w:w="7087" w:type="dxa"/>
            <w:gridSpan w:val="3"/>
            <w:shd w:val="clear" w:color="auto" w:fill="auto"/>
          </w:tcPr>
          <w:p w:rsidR="00D513F2" w:rsidRPr="005C541A" w:rsidRDefault="00D513F2" w:rsidP="001B09D7">
            <w:pPr>
              <w:contextualSpacing/>
            </w:pPr>
          </w:p>
        </w:tc>
      </w:tr>
      <w:tr w:rsidR="00D513F2" w:rsidRPr="00022CC7" w:rsidTr="005C541A">
        <w:tc>
          <w:tcPr>
            <w:tcW w:w="2660" w:type="dxa"/>
            <w:shd w:val="clear" w:color="auto" w:fill="D9D9D9" w:themeFill="background1" w:themeFillShade="D9"/>
          </w:tcPr>
          <w:p w:rsidR="00D513F2" w:rsidRPr="005C541A" w:rsidRDefault="007F468A" w:rsidP="001B09D7">
            <w:pPr>
              <w:contextualSpacing/>
              <w:rPr>
                <w:b/>
              </w:rPr>
            </w:pPr>
            <w:r w:rsidRPr="007F468A">
              <w:rPr>
                <w:b/>
              </w:rPr>
              <w:t>Communication and/or consultation requirements</w:t>
            </w:r>
            <w:r w:rsidR="00D513F2" w:rsidRPr="005C541A">
              <w:rPr>
                <w:b/>
              </w:rPr>
              <w:t>:</w:t>
            </w:r>
          </w:p>
        </w:tc>
        <w:tc>
          <w:tcPr>
            <w:tcW w:w="7087" w:type="dxa"/>
            <w:gridSpan w:val="3"/>
            <w:shd w:val="clear" w:color="auto" w:fill="auto"/>
          </w:tcPr>
          <w:p w:rsidR="00D513F2" w:rsidRPr="005C541A" w:rsidRDefault="00D513F2" w:rsidP="001B09D7">
            <w:pPr>
              <w:contextualSpacing/>
            </w:pPr>
          </w:p>
        </w:tc>
      </w:tr>
      <w:tr w:rsidR="00D513F2" w:rsidRPr="00022CC7" w:rsidTr="005C541A">
        <w:tc>
          <w:tcPr>
            <w:tcW w:w="2660" w:type="dxa"/>
            <w:shd w:val="clear" w:color="auto" w:fill="D9D9D9" w:themeFill="background1" w:themeFillShade="D9"/>
          </w:tcPr>
          <w:p w:rsidR="00D513F2" w:rsidRPr="005C541A" w:rsidRDefault="00D513F2" w:rsidP="001B09D7">
            <w:pPr>
              <w:contextualSpacing/>
              <w:rPr>
                <w:b/>
              </w:rPr>
            </w:pPr>
            <w:r w:rsidRPr="005C541A">
              <w:rPr>
                <w:b/>
              </w:rPr>
              <w:t xml:space="preserve">Financial </w:t>
            </w:r>
            <w:r w:rsidR="00022CC7" w:rsidRPr="005C541A">
              <w:rPr>
                <w:b/>
              </w:rPr>
              <w:t>i</w:t>
            </w:r>
            <w:r w:rsidRPr="005C541A">
              <w:rPr>
                <w:b/>
              </w:rPr>
              <w:t>mplications:</w:t>
            </w:r>
          </w:p>
        </w:tc>
        <w:tc>
          <w:tcPr>
            <w:tcW w:w="7087" w:type="dxa"/>
            <w:gridSpan w:val="3"/>
            <w:shd w:val="clear" w:color="auto" w:fill="auto"/>
          </w:tcPr>
          <w:p w:rsidR="00D513F2" w:rsidRPr="005C541A" w:rsidRDefault="00D513F2" w:rsidP="001B09D7">
            <w:pPr>
              <w:contextualSpacing/>
            </w:pPr>
          </w:p>
        </w:tc>
      </w:tr>
      <w:tr w:rsidR="00D513F2" w:rsidRPr="00022CC7" w:rsidTr="005C541A">
        <w:tc>
          <w:tcPr>
            <w:tcW w:w="2660" w:type="dxa"/>
            <w:shd w:val="clear" w:color="auto" w:fill="D9D9D9" w:themeFill="background1" w:themeFillShade="D9"/>
          </w:tcPr>
          <w:p w:rsidR="00D513F2" w:rsidRPr="005C541A" w:rsidRDefault="00D513F2" w:rsidP="001B09D7">
            <w:pPr>
              <w:contextualSpacing/>
              <w:rPr>
                <w:b/>
              </w:rPr>
            </w:pPr>
            <w:r w:rsidRPr="005C541A">
              <w:rPr>
                <w:b/>
              </w:rPr>
              <w:t xml:space="preserve">Review arrangements: </w:t>
            </w:r>
          </w:p>
        </w:tc>
        <w:tc>
          <w:tcPr>
            <w:tcW w:w="7087" w:type="dxa"/>
            <w:gridSpan w:val="3"/>
            <w:shd w:val="clear" w:color="auto" w:fill="auto"/>
          </w:tcPr>
          <w:p w:rsidR="00D513F2" w:rsidRPr="005C541A" w:rsidRDefault="00D513F2" w:rsidP="001B09D7">
            <w:pPr>
              <w:contextualSpacing/>
            </w:pPr>
          </w:p>
        </w:tc>
      </w:tr>
      <w:tr w:rsidR="00D513F2" w:rsidRPr="00022CC7" w:rsidTr="005C541A">
        <w:tc>
          <w:tcPr>
            <w:tcW w:w="2660" w:type="dxa"/>
            <w:shd w:val="clear" w:color="auto" w:fill="D9D9D9" w:themeFill="background1" w:themeFillShade="D9"/>
          </w:tcPr>
          <w:p w:rsidR="00D513F2" w:rsidRPr="005C541A" w:rsidRDefault="00D513F2" w:rsidP="001B09D7">
            <w:pPr>
              <w:contextualSpacing/>
              <w:rPr>
                <w:b/>
              </w:rPr>
            </w:pPr>
            <w:r w:rsidRPr="005C541A">
              <w:rPr>
                <w:b/>
              </w:rPr>
              <w:t xml:space="preserve">Risk </w:t>
            </w:r>
            <w:r w:rsidR="00022CC7" w:rsidRPr="005C541A">
              <w:rPr>
                <w:b/>
              </w:rPr>
              <w:t>m</w:t>
            </w:r>
            <w:r w:rsidRPr="005C541A">
              <w:rPr>
                <w:b/>
              </w:rPr>
              <w:t>anagement:</w:t>
            </w:r>
          </w:p>
        </w:tc>
        <w:tc>
          <w:tcPr>
            <w:tcW w:w="7087" w:type="dxa"/>
            <w:gridSpan w:val="3"/>
            <w:shd w:val="clear" w:color="auto" w:fill="auto"/>
          </w:tcPr>
          <w:p w:rsidR="00D513F2" w:rsidRDefault="00D513F2" w:rsidP="001B09D7">
            <w:pPr>
              <w:contextualSpacing/>
            </w:pPr>
          </w:p>
          <w:p w:rsidR="00343563" w:rsidRPr="005C541A" w:rsidRDefault="00343563" w:rsidP="001B09D7">
            <w:pPr>
              <w:contextualSpacing/>
            </w:pPr>
          </w:p>
        </w:tc>
      </w:tr>
      <w:tr w:rsidR="00D513F2" w:rsidRPr="00022CC7" w:rsidTr="005C541A">
        <w:tc>
          <w:tcPr>
            <w:tcW w:w="2660" w:type="dxa"/>
            <w:shd w:val="clear" w:color="auto" w:fill="D9D9D9" w:themeFill="background1" w:themeFillShade="D9"/>
          </w:tcPr>
          <w:p w:rsidR="00D513F2" w:rsidRPr="005C541A" w:rsidRDefault="00D513F2" w:rsidP="001B09D7">
            <w:pPr>
              <w:contextualSpacing/>
              <w:rPr>
                <w:b/>
              </w:rPr>
            </w:pPr>
            <w:r w:rsidRPr="005C541A">
              <w:rPr>
                <w:b/>
              </w:rPr>
              <w:t xml:space="preserve">National </w:t>
            </w:r>
            <w:r w:rsidR="00022CC7" w:rsidRPr="005C541A">
              <w:rPr>
                <w:b/>
              </w:rPr>
              <w:t>p</w:t>
            </w:r>
            <w:r w:rsidRPr="005C541A">
              <w:rPr>
                <w:b/>
              </w:rPr>
              <w:t xml:space="preserve">olicy/ </w:t>
            </w:r>
            <w:r w:rsidR="00022CC7" w:rsidRPr="005C541A">
              <w:rPr>
                <w:b/>
              </w:rPr>
              <w:t>l</w:t>
            </w:r>
            <w:r w:rsidRPr="005C541A">
              <w:rPr>
                <w:b/>
              </w:rPr>
              <w:t>egislation:</w:t>
            </w:r>
          </w:p>
        </w:tc>
        <w:tc>
          <w:tcPr>
            <w:tcW w:w="7087" w:type="dxa"/>
            <w:gridSpan w:val="3"/>
            <w:shd w:val="clear" w:color="auto" w:fill="auto"/>
          </w:tcPr>
          <w:p w:rsidR="00D513F2" w:rsidRPr="005C541A" w:rsidRDefault="00D513F2" w:rsidP="001B09D7">
            <w:pPr>
              <w:contextualSpacing/>
            </w:pPr>
          </w:p>
        </w:tc>
      </w:tr>
      <w:tr w:rsidR="00D513F2" w:rsidRPr="00022CC7" w:rsidTr="005C541A">
        <w:tc>
          <w:tcPr>
            <w:tcW w:w="2660" w:type="dxa"/>
            <w:shd w:val="clear" w:color="auto" w:fill="D9D9D9" w:themeFill="background1" w:themeFillShade="D9"/>
          </w:tcPr>
          <w:p w:rsidR="00D513F2" w:rsidRPr="005C541A" w:rsidRDefault="00D513F2" w:rsidP="001B09D7">
            <w:pPr>
              <w:contextualSpacing/>
              <w:rPr>
                <w:b/>
              </w:rPr>
            </w:pPr>
            <w:r w:rsidRPr="005C541A">
              <w:rPr>
                <w:b/>
              </w:rPr>
              <w:t xml:space="preserve">Public </w:t>
            </w:r>
            <w:r w:rsidR="005C541A" w:rsidRPr="005C541A">
              <w:rPr>
                <w:b/>
              </w:rPr>
              <w:t>h</w:t>
            </w:r>
            <w:r w:rsidRPr="005C541A">
              <w:rPr>
                <w:b/>
              </w:rPr>
              <w:t xml:space="preserve">ealth </w:t>
            </w:r>
            <w:r w:rsidR="005C541A" w:rsidRPr="005C541A">
              <w:rPr>
                <w:b/>
              </w:rPr>
              <w:t>i</w:t>
            </w:r>
            <w:r w:rsidRPr="005C541A">
              <w:rPr>
                <w:b/>
              </w:rPr>
              <w:t>mplications:</w:t>
            </w:r>
          </w:p>
        </w:tc>
        <w:tc>
          <w:tcPr>
            <w:tcW w:w="7087" w:type="dxa"/>
            <w:gridSpan w:val="3"/>
            <w:shd w:val="clear" w:color="auto" w:fill="auto"/>
          </w:tcPr>
          <w:p w:rsidR="00D513F2" w:rsidRPr="005C541A" w:rsidRDefault="00D513F2" w:rsidP="001B09D7">
            <w:pPr>
              <w:contextualSpacing/>
            </w:pPr>
          </w:p>
        </w:tc>
      </w:tr>
      <w:tr w:rsidR="00D513F2" w:rsidRPr="00022CC7" w:rsidTr="005C541A">
        <w:tc>
          <w:tcPr>
            <w:tcW w:w="2660" w:type="dxa"/>
            <w:shd w:val="clear" w:color="auto" w:fill="D9D9D9" w:themeFill="background1" w:themeFillShade="D9"/>
          </w:tcPr>
          <w:p w:rsidR="00D513F2" w:rsidRPr="005C541A" w:rsidRDefault="00022CC7" w:rsidP="001B09D7">
            <w:pPr>
              <w:contextualSpacing/>
              <w:rPr>
                <w:b/>
              </w:rPr>
            </w:pPr>
            <w:r w:rsidRPr="005C541A">
              <w:rPr>
                <w:b/>
              </w:rPr>
              <w:t>Equality and</w:t>
            </w:r>
            <w:r w:rsidR="00D513F2" w:rsidRPr="005C541A">
              <w:rPr>
                <w:b/>
              </w:rPr>
              <w:t xml:space="preserve"> </w:t>
            </w:r>
            <w:r w:rsidR="001B09D7">
              <w:rPr>
                <w:b/>
              </w:rPr>
              <w:t>d</w:t>
            </w:r>
            <w:r w:rsidR="00D513F2" w:rsidRPr="005C541A">
              <w:rPr>
                <w:b/>
              </w:rPr>
              <w:t>iversity:</w:t>
            </w:r>
          </w:p>
        </w:tc>
        <w:tc>
          <w:tcPr>
            <w:tcW w:w="7087" w:type="dxa"/>
            <w:gridSpan w:val="3"/>
            <w:shd w:val="clear" w:color="auto" w:fill="auto"/>
          </w:tcPr>
          <w:p w:rsidR="00D513F2" w:rsidRPr="005C541A" w:rsidRDefault="00D513F2" w:rsidP="001B09D7">
            <w:pPr>
              <w:contextualSpacing/>
            </w:pPr>
          </w:p>
        </w:tc>
      </w:tr>
      <w:tr w:rsidR="00D513F2" w:rsidRPr="00022CC7" w:rsidTr="005C541A">
        <w:tc>
          <w:tcPr>
            <w:tcW w:w="2660" w:type="dxa"/>
            <w:shd w:val="clear" w:color="auto" w:fill="D9D9D9" w:themeFill="background1" w:themeFillShade="D9"/>
          </w:tcPr>
          <w:p w:rsidR="00D513F2" w:rsidRPr="005C541A" w:rsidRDefault="00D513F2" w:rsidP="001B09D7">
            <w:pPr>
              <w:contextualSpacing/>
              <w:rPr>
                <w:b/>
              </w:rPr>
            </w:pPr>
            <w:r w:rsidRPr="005C541A">
              <w:rPr>
                <w:b/>
              </w:rPr>
              <w:t xml:space="preserve">Other </w:t>
            </w:r>
            <w:r w:rsidR="00022CC7" w:rsidRPr="005C541A">
              <w:rPr>
                <w:b/>
              </w:rPr>
              <w:t>e</w:t>
            </w:r>
            <w:r w:rsidRPr="005C541A">
              <w:rPr>
                <w:b/>
              </w:rPr>
              <w:t xml:space="preserve">xternal </w:t>
            </w:r>
            <w:r w:rsidR="00022CC7" w:rsidRPr="005C541A">
              <w:rPr>
                <w:b/>
              </w:rPr>
              <w:t>a</w:t>
            </w:r>
            <w:r w:rsidRPr="005C541A">
              <w:rPr>
                <w:b/>
              </w:rPr>
              <w:t>ssessment:</w:t>
            </w:r>
          </w:p>
        </w:tc>
        <w:tc>
          <w:tcPr>
            <w:tcW w:w="7087" w:type="dxa"/>
            <w:gridSpan w:val="3"/>
            <w:shd w:val="clear" w:color="auto" w:fill="auto"/>
          </w:tcPr>
          <w:p w:rsidR="00D513F2" w:rsidRPr="005C541A" w:rsidRDefault="00D513F2" w:rsidP="001B09D7">
            <w:pPr>
              <w:contextualSpacing/>
            </w:pPr>
          </w:p>
        </w:tc>
      </w:tr>
      <w:tr w:rsidR="00367171" w:rsidRPr="00022CC7" w:rsidTr="005C541A">
        <w:tc>
          <w:tcPr>
            <w:tcW w:w="2660" w:type="dxa"/>
            <w:shd w:val="clear" w:color="auto" w:fill="D9D9D9" w:themeFill="background1" w:themeFillShade="D9"/>
          </w:tcPr>
          <w:p w:rsidR="00367171" w:rsidRPr="005C541A" w:rsidRDefault="00367171" w:rsidP="001B09D7">
            <w:pPr>
              <w:contextualSpacing/>
              <w:rPr>
                <w:b/>
              </w:rPr>
            </w:pPr>
            <w:r>
              <w:rPr>
                <w:b/>
              </w:rPr>
              <w:t>Relevant conflicts of interest:</w:t>
            </w:r>
          </w:p>
        </w:tc>
        <w:tc>
          <w:tcPr>
            <w:tcW w:w="7087" w:type="dxa"/>
            <w:gridSpan w:val="3"/>
            <w:shd w:val="clear" w:color="auto" w:fill="auto"/>
          </w:tcPr>
          <w:p w:rsidR="00367171" w:rsidRPr="005C541A" w:rsidRDefault="00367171" w:rsidP="001B09D7">
            <w:pPr>
              <w:contextualSpacing/>
            </w:pPr>
          </w:p>
        </w:tc>
      </w:tr>
      <w:tr w:rsidR="008C7247" w:rsidRPr="00022CC7" w:rsidTr="005C541A">
        <w:tc>
          <w:tcPr>
            <w:tcW w:w="9747" w:type="dxa"/>
            <w:gridSpan w:val="4"/>
            <w:shd w:val="clear" w:color="auto" w:fill="BFBFBF" w:themeFill="background1" w:themeFillShade="BF"/>
          </w:tcPr>
          <w:p w:rsidR="008C7247" w:rsidRPr="005C541A" w:rsidRDefault="008C7247" w:rsidP="001B09D7">
            <w:pPr>
              <w:contextualSpacing/>
              <w:rPr>
                <w:b/>
              </w:rPr>
            </w:pPr>
            <w:r w:rsidRPr="005C541A">
              <w:rPr>
                <w:b/>
              </w:rPr>
              <w:t xml:space="preserve">For use with </w:t>
            </w:r>
            <w:r w:rsidR="00022CC7" w:rsidRPr="005C541A">
              <w:rPr>
                <w:b/>
              </w:rPr>
              <w:t>p</w:t>
            </w:r>
            <w:r w:rsidRPr="005C541A">
              <w:rPr>
                <w:b/>
              </w:rPr>
              <w:t xml:space="preserve">rivate and </w:t>
            </w:r>
            <w:r w:rsidR="00022CC7" w:rsidRPr="005C541A">
              <w:rPr>
                <w:b/>
              </w:rPr>
              <w:t>c</w:t>
            </w:r>
            <w:r w:rsidRPr="005C541A">
              <w:rPr>
                <w:b/>
              </w:rPr>
              <w:t xml:space="preserve">onfidential </w:t>
            </w:r>
            <w:r w:rsidR="00022CC7" w:rsidRPr="005C541A">
              <w:rPr>
                <w:b/>
              </w:rPr>
              <w:t>a</w:t>
            </w:r>
            <w:r w:rsidRPr="005C541A">
              <w:rPr>
                <w:b/>
              </w:rPr>
              <w:t>genda items only</w:t>
            </w:r>
          </w:p>
        </w:tc>
      </w:tr>
      <w:tr w:rsidR="008C7247" w:rsidRPr="00022CC7" w:rsidTr="005C541A">
        <w:tc>
          <w:tcPr>
            <w:tcW w:w="6204" w:type="dxa"/>
            <w:gridSpan w:val="2"/>
            <w:shd w:val="clear" w:color="auto" w:fill="D9D9D9" w:themeFill="background1" w:themeFillShade="D9"/>
          </w:tcPr>
          <w:p w:rsidR="008C7247" w:rsidRPr="005C541A" w:rsidRDefault="008C7247" w:rsidP="001B09D7">
            <w:pPr>
              <w:contextualSpacing/>
              <w:rPr>
                <w:b/>
              </w:rPr>
            </w:pPr>
            <w:r w:rsidRPr="005C541A">
              <w:rPr>
                <w:b/>
              </w:rPr>
              <w:t>FOI consideration – Exemption*</w:t>
            </w:r>
          </w:p>
        </w:tc>
        <w:tc>
          <w:tcPr>
            <w:tcW w:w="3543" w:type="dxa"/>
            <w:gridSpan w:val="2"/>
            <w:shd w:val="clear" w:color="auto" w:fill="D9D9D9" w:themeFill="background1" w:themeFillShade="D9"/>
          </w:tcPr>
          <w:p w:rsidR="008C7247" w:rsidRPr="005C541A" w:rsidRDefault="008C7247" w:rsidP="001B09D7">
            <w:pPr>
              <w:contextualSpacing/>
              <w:rPr>
                <w:b/>
              </w:rPr>
            </w:pPr>
            <w:r w:rsidRPr="005C541A">
              <w:rPr>
                <w:b/>
              </w:rPr>
              <w:t>Qualified /</w:t>
            </w:r>
            <w:r w:rsidR="00022CC7" w:rsidRPr="005C541A">
              <w:rPr>
                <w:b/>
              </w:rPr>
              <w:t>a</w:t>
            </w:r>
            <w:r w:rsidRPr="005C541A">
              <w:rPr>
                <w:b/>
              </w:rPr>
              <w:t>bsolute*</w:t>
            </w:r>
          </w:p>
        </w:tc>
      </w:tr>
      <w:tr w:rsidR="008C7247" w:rsidRPr="00022CC7" w:rsidTr="00E80628">
        <w:sdt>
          <w:sdtPr>
            <w:alias w:val="Exemptions"/>
            <w:tag w:val="Exemptions"/>
            <w:id w:val="1908405602"/>
            <w:showingPlcHdr/>
            <w:dropDownList>
              <w:listItem w:value="Choose an item."/>
              <w:listItem w:displayText="None - item may be published" w:value="None - item may be published"/>
              <w:listItem w:displayText="Section 21 - Information available by other means" w:value="Section 21 - Information available by other means"/>
              <w:listItem w:displayText="Section 22 - Information intended for future publication" w:value="Section 22 - Information intended for future publication"/>
              <w:listItem w:displayText="Section 31 - Law Enforcement" w:value="Section 31 - Law Enforcement"/>
              <w:listItem w:displayText="Section 36 - Prejudicial to the conduct of public affairs" w:value="Section 36 - Prejudicial to the conduct of public affairs"/>
              <w:listItem w:displayText="Section 40 - Personal Information" w:value="Section 40 - Personal Information"/>
              <w:listItem w:displayText="Section 41 - Information provided in confidence" w:value="Section 41 - Information provided in confidence"/>
              <w:listItem w:displayText="Section 42 - Legally privileged information" w:value="Section 42 - Legally privileged information"/>
              <w:listItem w:displayText="Section 43 - Commercial confidentiality" w:value="Section 43 - Commercial confidentiality"/>
            </w:dropDownList>
          </w:sdtPr>
          <w:sdtEndPr/>
          <w:sdtContent>
            <w:tc>
              <w:tcPr>
                <w:tcW w:w="6204" w:type="dxa"/>
                <w:gridSpan w:val="2"/>
                <w:shd w:val="clear" w:color="auto" w:fill="auto"/>
              </w:tcPr>
              <w:p w:rsidR="008C7247" w:rsidRPr="005C541A" w:rsidRDefault="000975F0" w:rsidP="001B09D7">
                <w:pPr>
                  <w:contextualSpacing/>
                </w:pPr>
                <w:r w:rsidRPr="005C541A">
                  <w:t>Choose an item.</w:t>
                </w:r>
              </w:p>
            </w:tc>
          </w:sdtContent>
        </w:sdt>
        <w:sdt>
          <w:sdtPr>
            <w:alias w:val="Public Interest Test"/>
            <w:tag w:val="Public Interest Test"/>
            <w:id w:val="1704136167"/>
            <w:showingPlcHdr/>
            <w:dropDownList>
              <w:listItem w:value="Choose an item."/>
              <w:listItem w:displayText="None - item may be published" w:value="None - item may be published"/>
              <w:listItem w:displayText="Section 21 - Absolute" w:value="Section 21 - Absolute"/>
              <w:listItem w:displayText="Section 22 - Qualified" w:value="Section 22 - Qualified"/>
              <w:listItem w:displayText="Section 31 - Qualified" w:value="Section 31 - Qualified"/>
              <w:listItem w:displayText="Section 36 - Qualified" w:value="Section 36 - Qualified"/>
              <w:listItem w:displayText="Section 40 - Absolute" w:value="Section 40 - Absolute"/>
              <w:listItem w:displayText="Section 41 - Absolute" w:value="Section 41 - Absolute"/>
              <w:listItem w:displayText="Section 42 - Qualified" w:value="Section 42 - Qualified"/>
              <w:listItem w:displayText="Section 43 - Qualified" w:value="Section 43 - Qualified"/>
            </w:dropDownList>
          </w:sdtPr>
          <w:sdtEndPr/>
          <w:sdtContent>
            <w:tc>
              <w:tcPr>
                <w:tcW w:w="3543" w:type="dxa"/>
                <w:gridSpan w:val="2"/>
                <w:shd w:val="clear" w:color="auto" w:fill="auto"/>
              </w:tcPr>
              <w:p w:rsidR="008C7247" w:rsidRPr="005C541A" w:rsidRDefault="00DC0DBC" w:rsidP="001B09D7">
                <w:pPr>
                  <w:contextualSpacing/>
                </w:pPr>
                <w:r w:rsidRPr="005C541A">
                  <w:t>Choose an item.</w:t>
                </w:r>
              </w:p>
            </w:tc>
          </w:sdtContent>
        </w:sdt>
      </w:tr>
      <w:tr w:rsidR="008C7247" w:rsidRPr="00022CC7" w:rsidTr="00022CC7">
        <w:trPr>
          <w:trHeight w:val="1048"/>
        </w:trPr>
        <w:tc>
          <w:tcPr>
            <w:tcW w:w="9747" w:type="dxa"/>
            <w:gridSpan w:val="4"/>
            <w:shd w:val="clear" w:color="auto" w:fill="auto"/>
          </w:tcPr>
          <w:p w:rsidR="008C7247" w:rsidRDefault="008C7247" w:rsidP="00170B80">
            <w:pPr>
              <w:contextualSpacing/>
            </w:pPr>
            <w:r w:rsidRPr="00022CC7">
              <w:t xml:space="preserve">If exemption is qualified then public interest test required. Check to see if the public interest in the information being released outweighs the exemption being used and record your consideration here to justify inclusion on the private and confidential agenda. Note the Information Commissioner states that there is a general public interest in transparency. For advice, contact </w:t>
            </w:r>
            <w:hyperlink r:id="rId9" w:history="1">
              <w:r w:rsidR="00170B80" w:rsidRPr="002E2808">
                <w:rPr>
                  <w:rStyle w:val="Hyperlink"/>
                </w:rPr>
                <w:t>kccg.foi@nhs.net</w:t>
              </w:r>
            </w:hyperlink>
            <w:r w:rsidRPr="00022CC7">
              <w:t xml:space="preserve">  </w:t>
            </w:r>
          </w:p>
          <w:p w:rsidR="00343563" w:rsidRPr="005C541A" w:rsidRDefault="00343563" w:rsidP="00170B80">
            <w:pPr>
              <w:contextualSpacing/>
            </w:pPr>
          </w:p>
        </w:tc>
      </w:tr>
    </w:tbl>
    <w:p w:rsidR="00D513F2" w:rsidRDefault="00D513F2" w:rsidP="001B09D7">
      <w:pPr>
        <w:contextualSpacing/>
        <w:rPr>
          <w:rFonts w:cs="Arial"/>
          <w:bCs/>
          <w:sz w:val="22"/>
          <w:szCs w:val="22"/>
        </w:rPr>
      </w:pPr>
      <w:bookmarkStart w:id="0" w:name="_GoBack"/>
      <w:bookmarkEnd w:id="0"/>
    </w:p>
    <w:sectPr w:rsidR="00D513F2" w:rsidSect="001B09D7">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EF6" w:rsidRDefault="00B73EF6">
      <w:r>
        <w:separator/>
      </w:r>
    </w:p>
  </w:endnote>
  <w:endnote w:type="continuationSeparator" w:id="0">
    <w:p w:rsidR="00B73EF6" w:rsidRDefault="00B7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59" w:rsidRDefault="006652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65259" w:rsidRDefault="006652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59" w:rsidRDefault="00665259">
    <w:pPr>
      <w:pStyle w:val="Footer"/>
      <w:jc w:val="right"/>
    </w:pPr>
  </w:p>
  <w:p w:rsidR="00665259" w:rsidRPr="006350BB" w:rsidRDefault="001B09D7" w:rsidP="001B09D7">
    <w:pPr>
      <w:jc w:val="right"/>
      <w:rPr>
        <w:sz w:val="22"/>
        <w:szCs w:val="22"/>
      </w:rPr>
    </w:pPr>
    <w:r>
      <w:rPr>
        <w:sz w:val="22"/>
        <w:szCs w:val="22"/>
      </w:rPr>
      <w:t xml:space="preserve">Page </w:t>
    </w:r>
    <w:r w:rsidRPr="001B09D7">
      <w:rPr>
        <w:sz w:val="22"/>
        <w:szCs w:val="22"/>
      </w:rPr>
      <w:fldChar w:fldCharType="begin"/>
    </w:r>
    <w:r w:rsidRPr="001B09D7">
      <w:rPr>
        <w:sz w:val="22"/>
        <w:szCs w:val="22"/>
      </w:rPr>
      <w:instrText xml:space="preserve"> PAGE   \* MERGEFORMAT </w:instrText>
    </w:r>
    <w:r w:rsidRPr="001B09D7">
      <w:rPr>
        <w:sz w:val="22"/>
        <w:szCs w:val="22"/>
      </w:rPr>
      <w:fldChar w:fldCharType="separate"/>
    </w:r>
    <w:r w:rsidR="00343563">
      <w:rPr>
        <w:noProof/>
        <w:sz w:val="22"/>
        <w:szCs w:val="22"/>
      </w:rPr>
      <w:t>2</w:t>
    </w:r>
    <w:r w:rsidRPr="001B09D7">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D7" w:rsidRPr="00170B80" w:rsidRDefault="001B09D7">
    <w:pPr>
      <w:pStyle w:val="Footer"/>
      <w:rPr>
        <w:rFonts w:cs="Arial"/>
        <w:b/>
      </w:rPr>
    </w:pPr>
    <w:r w:rsidRPr="00170B80">
      <w:rPr>
        <w:rStyle w:val="PageNumber"/>
        <w:rFonts w:cs="Arial"/>
        <w:b/>
      </w:rPr>
      <w:t>Shaping services we can all be proud of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EF6" w:rsidRDefault="00B73EF6">
      <w:r>
        <w:separator/>
      </w:r>
    </w:p>
  </w:footnote>
  <w:footnote w:type="continuationSeparator" w:id="0">
    <w:p w:rsidR="00B73EF6" w:rsidRDefault="00B73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C7" w:rsidRDefault="001B09D7" w:rsidP="00022CC7">
    <w:pPr>
      <w:pStyle w:val="Header"/>
      <w:jc w:val="right"/>
    </w:pPr>
    <w:r>
      <w:rPr>
        <w:noProof/>
      </w:rPr>
      <w:drawing>
        <wp:inline distT="0" distB="0" distL="0" distR="0" wp14:anchorId="6AE20985" wp14:editId="7C94135F">
          <wp:extent cx="2292905" cy="9406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KernowCOLOUR.png"/>
                  <pic:cNvPicPr/>
                </pic:nvPicPr>
                <pic:blipFill>
                  <a:blip r:embed="rId1">
                    <a:extLst>
                      <a:ext uri="{28A0092B-C50C-407E-A947-70E740481C1C}">
                        <a14:useLocalDpi xmlns:a14="http://schemas.microsoft.com/office/drawing/2010/main" val="0"/>
                      </a:ext>
                    </a:extLst>
                  </a:blip>
                  <a:stretch>
                    <a:fillRect/>
                  </a:stretch>
                </pic:blipFill>
                <pic:spPr>
                  <a:xfrm>
                    <a:off x="0" y="0"/>
                    <a:ext cx="2303738" cy="945123"/>
                  </a:xfrm>
                  <a:prstGeom prst="rect">
                    <a:avLst/>
                  </a:prstGeom>
                </pic:spPr>
              </pic:pic>
            </a:graphicData>
          </a:graphic>
        </wp:inline>
      </w:drawing>
    </w:r>
  </w:p>
  <w:p w:rsidR="001B09D7" w:rsidRDefault="001B09D7" w:rsidP="00022CC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624" w:rsidRDefault="001B09D7" w:rsidP="001B09D7">
    <w:pPr>
      <w:pStyle w:val="Header"/>
      <w:jc w:val="right"/>
    </w:pPr>
    <w:r>
      <w:rPr>
        <w:noProof/>
      </w:rPr>
      <w:drawing>
        <wp:inline distT="0" distB="0" distL="0" distR="0" wp14:anchorId="720D660E" wp14:editId="07112A10">
          <wp:extent cx="2292905" cy="940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KernowCOLOUR.png"/>
                  <pic:cNvPicPr/>
                </pic:nvPicPr>
                <pic:blipFill>
                  <a:blip r:embed="rId1">
                    <a:extLst>
                      <a:ext uri="{28A0092B-C50C-407E-A947-70E740481C1C}">
                        <a14:useLocalDpi xmlns:a14="http://schemas.microsoft.com/office/drawing/2010/main" val="0"/>
                      </a:ext>
                    </a:extLst>
                  </a:blip>
                  <a:stretch>
                    <a:fillRect/>
                  </a:stretch>
                </pic:blipFill>
                <pic:spPr>
                  <a:xfrm>
                    <a:off x="0" y="0"/>
                    <a:ext cx="2303738" cy="945123"/>
                  </a:xfrm>
                  <a:prstGeom prst="rect">
                    <a:avLst/>
                  </a:prstGeom>
                </pic:spPr>
              </pic:pic>
            </a:graphicData>
          </a:graphic>
        </wp:inline>
      </w:drawing>
    </w:r>
  </w:p>
  <w:p w:rsidR="00022CC7" w:rsidRDefault="00022CC7" w:rsidP="0061762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7F69"/>
    <w:multiLevelType w:val="multilevel"/>
    <w:tmpl w:val="5EA0909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5710B5"/>
    <w:multiLevelType w:val="hybridMultilevel"/>
    <w:tmpl w:val="6C58CA9A"/>
    <w:lvl w:ilvl="0" w:tplc="C5A86828">
      <w:start w:val="1"/>
      <w:numFmt w:val="decimal"/>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val="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B8808D8"/>
    <w:multiLevelType w:val="hybridMultilevel"/>
    <w:tmpl w:val="22EAF348"/>
    <w:lvl w:ilvl="0" w:tplc="83887CA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D5B158C"/>
    <w:multiLevelType w:val="hybridMultilevel"/>
    <w:tmpl w:val="DD4EA54A"/>
    <w:lvl w:ilvl="0" w:tplc="11CADC4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D87891"/>
    <w:multiLevelType w:val="hybridMultilevel"/>
    <w:tmpl w:val="F47493B8"/>
    <w:lvl w:ilvl="0" w:tplc="90C45068">
      <w:start w:val="5"/>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15BB588C"/>
    <w:multiLevelType w:val="multilevel"/>
    <w:tmpl w:val="23BC5B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782082"/>
    <w:multiLevelType w:val="hybridMultilevel"/>
    <w:tmpl w:val="846461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2153293"/>
    <w:multiLevelType w:val="hybridMultilevel"/>
    <w:tmpl w:val="D004D1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5E16447"/>
    <w:multiLevelType w:val="hybridMultilevel"/>
    <w:tmpl w:val="49FEE2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8835392"/>
    <w:multiLevelType w:val="multilevel"/>
    <w:tmpl w:val="89924778"/>
    <w:lvl w:ilvl="0">
      <w:start w:val="1"/>
      <w:numFmt w:val="decimal"/>
      <w:lvlText w:val="%1"/>
      <w:lvlJc w:val="left"/>
      <w:pPr>
        <w:tabs>
          <w:tab w:val="num" w:pos="1080"/>
        </w:tabs>
        <w:ind w:left="1080" w:hanging="720"/>
      </w:pPr>
      <w:rPr>
        <w:rFonts w:hint="default"/>
        <w:b w:val="0"/>
      </w:rPr>
    </w:lvl>
    <w:lvl w:ilvl="1">
      <w:start w:val="1"/>
      <w:numFmt w:val="bullet"/>
      <w:lvlText w:val="o"/>
      <w:lvlJc w:val="left"/>
      <w:pPr>
        <w:tabs>
          <w:tab w:val="num" w:pos="1440"/>
        </w:tabs>
        <w:ind w:left="1440" w:hanging="360"/>
      </w:pPr>
      <w:rPr>
        <w:rFonts w:ascii="Courier New" w:hAnsi="Courier New" w:cs="Courier New"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A1B7DA4"/>
    <w:multiLevelType w:val="hybridMultilevel"/>
    <w:tmpl w:val="A1303C4C"/>
    <w:lvl w:ilvl="0" w:tplc="19760A9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BC42E67"/>
    <w:multiLevelType w:val="hybridMultilevel"/>
    <w:tmpl w:val="AD728A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F824EC4"/>
    <w:multiLevelType w:val="singleLevel"/>
    <w:tmpl w:val="EFA66162"/>
    <w:lvl w:ilvl="0">
      <w:start w:val="1"/>
      <w:numFmt w:val="bullet"/>
      <w:pStyle w:val="Bullet4"/>
      <w:lvlText w:val=""/>
      <w:lvlJc w:val="left"/>
      <w:pPr>
        <w:tabs>
          <w:tab w:val="num" w:pos="2520"/>
        </w:tabs>
        <w:ind w:left="720" w:firstLine="1440"/>
      </w:pPr>
      <w:rPr>
        <w:rFonts w:ascii="Symbol" w:hAnsi="Symbol" w:hint="default"/>
      </w:rPr>
    </w:lvl>
  </w:abstractNum>
  <w:abstractNum w:abstractNumId="13">
    <w:nsid w:val="31A41D13"/>
    <w:multiLevelType w:val="multilevel"/>
    <w:tmpl w:val="5010D420"/>
    <w:lvl w:ilvl="0">
      <w:start w:val="1"/>
      <w:numFmt w:val="decimal"/>
      <w:pStyle w:val="B1Mainitem"/>
      <w:lvlText w:val="%1"/>
      <w:lvlJc w:val="left"/>
      <w:pPr>
        <w:tabs>
          <w:tab w:val="num" w:pos="720"/>
        </w:tabs>
        <w:ind w:left="720" w:hanging="720"/>
      </w:pPr>
    </w:lvl>
    <w:lvl w:ilvl="1">
      <w:start w:val="1"/>
      <w:numFmt w:val="decimal"/>
      <w:pStyle w:val="B2subitem"/>
      <w:lvlText w:val="%1.%2"/>
      <w:lvlJc w:val="left"/>
      <w:pPr>
        <w:tabs>
          <w:tab w:val="num" w:pos="1440"/>
        </w:tabs>
        <w:ind w:left="1440" w:hanging="720"/>
      </w:pPr>
    </w:lvl>
    <w:lvl w:ilvl="2">
      <w:start w:val="1"/>
      <w:numFmt w:val="decimal"/>
      <w:pStyle w:val="B3subitem"/>
      <w:lvlText w:val="%1.%2.%3"/>
      <w:lvlJc w:val="left"/>
      <w:pPr>
        <w:tabs>
          <w:tab w:val="num" w:pos="2160"/>
        </w:tabs>
        <w:ind w:left="21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2203C38"/>
    <w:multiLevelType w:val="hybridMultilevel"/>
    <w:tmpl w:val="C65653F0"/>
    <w:lvl w:ilvl="0" w:tplc="11CADC42">
      <w:start w:val="1"/>
      <w:numFmt w:val="decimal"/>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58455C6"/>
    <w:multiLevelType w:val="hybridMultilevel"/>
    <w:tmpl w:val="C4EC23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64D6442"/>
    <w:multiLevelType w:val="hybridMultilevel"/>
    <w:tmpl w:val="ECC862F0"/>
    <w:lvl w:ilvl="0" w:tplc="DC789A90">
      <w:start w:val="3"/>
      <w:numFmt w:val="bullet"/>
      <w:lvlText w:val="-"/>
      <w:lvlJc w:val="left"/>
      <w:pPr>
        <w:ind w:left="720" w:hanging="360"/>
      </w:pPr>
      <w:rPr>
        <w:rFonts w:ascii="Calibri" w:eastAsia="Calibri" w:hAnsi="Calibri"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7F542E"/>
    <w:multiLevelType w:val="hybridMultilevel"/>
    <w:tmpl w:val="4C7A48CA"/>
    <w:lvl w:ilvl="0" w:tplc="08090003">
      <w:start w:val="1"/>
      <w:numFmt w:val="bullet"/>
      <w:lvlText w:val="o"/>
      <w:lvlJc w:val="left"/>
      <w:pPr>
        <w:tabs>
          <w:tab w:val="num" w:pos="720"/>
        </w:tabs>
        <w:ind w:left="720" w:hanging="360"/>
      </w:pPr>
      <w:rPr>
        <w:rFonts w:ascii="Courier New" w:hAnsi="Courier New" w:cs="Courier Ne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9095297"/>
    <w:multiLevelType w:val="hybridMultilevel"/>
    <w:tmpl w:val="53D8DF4E"/>
    <w:lvl w:ilvl="0" w:tplc="574EC972">
      <w:start w:val="1"/>
      <w:numFmt w:val="lowerRoman"/>
      <w:lvlText w:val="%1."/>
      <w:lvlJc w:val="righ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9610B5A"/>
    <w:multiLevelType w:val="hybridMultilevel"/>
    <w:tmpl w:val="5DBC8546"/>
    <w:lvl w:ilvl="0" w:tplc="C5A86828">
      <w:start w:val="1"/>
      <w:numFmt w:val="decimal"/>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9BA4456"/>
    <w:multiLevelType w:val="hybridMultilevel"/>
    <w:tmpl w:val="CE0E9B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38F0EC0"/>
    <w:multiLevelType w:val="multilevel"/>
    <w:tmpl w:val="BC14C2A2"/>
    <w:lvl w:ilvl="0">
      <w:start w:val="1"/>
      <w:numFmt w:val="decimal"/>
      <w:lvlText w:val="%1"/>
      <w:lvlJc w:val="left"/>
      <w:pPr>
        <w:ind w:left="720" w:hanging="720"/>
      </w:pPr>
      <w:rPr>
        <w:b/>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nsid w:val="476072B2"/>
    <w:multiLevelType w:val="hybridMultilevel"/>
    <w:tmpl w:val="5F0835B0"/>
    <w:lvl w:ilvl="0" w:tplc="8F9CF6DA">
      <w:start w:val="1"/>
      <w:numFmt w:val="decimal"/>
      <w:lvlText w:val="%1"/>
      <w:lvlJc w:val="left"/>
      <w:pPr>
        <w:tabs>
          <w:tab w:val="num" w:pos="567"/>
        </w:tabs>
        <w:ind w:left="567" w:hanging="567"/>
      </w:pPr>
      <w:rPr>
        <w:rFonts w:hint="default"/>
        <w:b w:val="0"/>
      </w:rPr>
    </w:lvl>
    <w:lvl w:ilvl="1" w:tplc="08090001">
      <w:start w:val="1"/>
      <w:numFmt w:val="bullet"/>
      <w:lvlText w:val=""/>
      <w:lvlJc w:val="left"/>
      <w:pPr>
        <w:tabs>
          <w:tab w:val="num" w:pos="1440"/>
        </w:tabs>
        <w:ind w:left="1440" w:hanging="360"/>
      </w:pPr>
      <w:rPr>
        <w:rFonts w:ascii="Symbol" w:hAnsi="Symbol" w:hint="default"/>
        <w:b w:val="0"/>
      </w:rPr>
    </w:lvl>
    <w:lvl w:ilvl="2" w:tplc="0809000F">
      <w:start w:val="1"/>
      <w:numFmt w:val="decimal"/>
      <w:lvlText w:val="%3."/>
      <w:lvlJc w:val="left"/>
      <w:pPr>
        <w:tabs>
          <w:tab w:val="num" w:pos="2340"/>
        </w:tabs>
        <w:ind w:left="2340" w:hanging="360"/>
      </w:pPr>
      <w:rPr>
        <w:rFonts w:hint="default"/>
        <w:b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80D63BE"/>
    <w:multiLevelType w:val="multilevel"/>
    <w:tmpl w:val="6034038E"/>
    <w:lvl w:ilvl="0">
      <w:start w:val="1"/>
      <w:numFmt w:val="decimal"/>
      <w:lvlText w:val="%1"/>
      <w:lvlJc w:val="left"/>
      <w:pPr>
        <w:tabs>
          <w:tab w:val="num" w:pos="1080"/>
        </w:tabs>
        <w:ind w:left="1080" w:hanging="720"/>
      </w:pPr>
      <w:rPr>
        <w:rFonts w:hint="default"/>
        <w:b w:val="0"/>
      </w:rPr>
    </w:lvl>
    <w:lvl w:ilvl="1">
      <w:start w:val="1"/>
      <w:numFmt w:val="bullet"/>
      <w:lvlText w:val=""/>
      <w:lvlJc w:val="left"/>
      <w:pPr>
        <w:tabs>
          <w:tab w:val="num" w:pos="1440"/>
        </w:tabs>
        <w:ind w:left="1440" w:hanging="360"/>
      </w:pPr>
      <w:rPr>
        <w:rFonts w:ascii="Symbol" w:hAnsi="Symbol" w:hint="default"/>
        <w:b w:val="0"/>
      </w:rPr>
    </w:lvl>
    <w:lvl w:ilvl="2">
      <w:start w:val="1"/>
      <w:numFmt w:val="decimal"/>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986684C"/>
    <w:multiLevelType w:val="multilevel"/>
    <w:tmpl w:val="D004D1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6BF2D0B"/>
    <w:multiLevelType w:val="singleLevel"/>
    <w:tmpl w:val="226865AA"/>
    <w:lvl w:ilvl="0">
      <w:start w:val="1"/>
      <w:numFmt w:val="bullet"/>
      <w:pStyle w:val="Bullet2"/>
      <w:lvlText w:val=""/>
      <w:lvlJc w:val="left"/>
      <w:pPr>
        <w:tabs>
          <w:tab w:val="num" w:pos="720"/>
        </w:tabs>
        <w:ind w:left="720" w:hanging="720"/>
      </w:pPr>
      <w:rPr>
        <w:rFonts w:ascii="Symbol" w:hAnsi="Symbol" w:hint="default"/>
      </w:rPr>
    </w:lvl>
  </w:abstractNum>
  <w:abstractNum w:abstractNumId="26">
    <w:nsid w:val="57BC204C"/>
    <w:multiLevelType w:val="hybridMultilevel"/>
    <w:tmpl w:val="748ECC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B7136EF"/>
    <w:multiLevelType w:val="hybridMultilevel"/>
    <w:tmpl w:val="B7E6A7D6"/>
    <w:lvl w:ilvl="0" w:tplc="08090001">
      <w:start w:val="1"/>
      <w:numFmt w:val="bullet"/>
      <w:lvlText w:val=""/>
      <w:lvlJc w:val="left"/>
      <w:pPr>
        <w:tabs>
          <w:tab w:val="num" w:pos="1440"/>
        </w:tabs>
        <w:ind w:left="1440" w:hanging="360"/>
      </w:pPr>
      <w:rPr>
        <w:rFonts w:ascii="Symbol" w:hAnsi="Symbol" w:hint="default"/>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nsid w:val="659B4A12"/>
    <w:multiLevelType w:val="hybridMultilevel"/>
    <w:tmpl w:val="FD5684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65B218A3"/>
    <w:multiLevelType w:val="hybridMultilevel"/>
    <w:tmpl w:val="D9FC13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622793F"/>
    <w:multiLevelType w:val="hybridMultilevel"/>
    <w:tmpl w:val="65280644"/>
    <w:lvl w:ilvl="0" w:tplc="08090003">
      <w:start w:val="1"/>
      <w:numFmt w:val="bullet"/>
      <w:lvlText w:val="o"/>
      <w:lvlJc w:val="left"/>
      <w:pPr>
        <w:tabs>
          <w:tab w:val="num" w:pos="1070"/>
        </w:tabs>
        <w:ind w:left="1070" w:hanging="360"/>
      </w:pPr>
      <w:rPr>
        <w:rFonts w:ascii="Courier New" w:hAnsi="Courier New" w:cs="Courier New"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31">
    <w:nsid w:val="6A6914B6"/>
    <w:multiLevelType w:val="multilevel"/>
    <w:tmpl w:val="5EA0909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FF71429"/>
    <w:multiLevelType w:val="hybridMultilevel"/>
    <w:tmpl w:val="D158A230"/>
    <w:lvl w:ilvl="0" w:tplc="0809000F">
      <w:start w:val="1"/>
      <w:numFmt w:val="decimal"/>
      <w:lvlText w:val="%1."/>
      <w:lvlJc w:val="left"/>
      <w:pPr>
        <w:tabs>
          <w:tab w:val="num" w:pos="360"/>
        </w:tabs>
        <w:ind w:left="360" w:hanging="360"/>
      </w:pPr>
    </w:lvl>
    <w:lvl w:ilvl="1" w:tplc="08090003">
      <w:start w:val="1"/>
      <w:numFmt w:val="bullet"/>
      <w:lvlText w:val="o"/>
      <w:lvlJc w:val="left"/>
      <w:pPr>
        <w:tabs>
          <w:tab w:val="num" w:pos="1080"/>
        </w:tabs>
        <w:ind w:left="1080" w:hanging="360"/>
      </w:pPr>
      <w:rPr>
        <w:rFonts w:ascii="Courier New" w:hAnsi="Courier New" w:cs="Courier New"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nsid w:val="782861DB"/>
    <w:multiLevelType w:val="singleLevel"/>
    <w:tmpl w:val="C55ABCBA"/>
    <w:lvl w:ilvl="0">
      <w:start w:val="1"/>
      <w:numFmt w:val="bullet"/>
      <w:pStyle w:val="Bullet3"/>
      <w:lvlText w:val=""/>
      <w:lvlJc w:val="left"/>
      <w:pPr>
        <w:tabs>
          <w:tab w:val="num" w:pos="720"/>
        </w:tabs>
        <w:ind w:left="720" w:hanging="720"/>
      </w:pPr>
      <w:rPr>
        <w:rFonts w:ascii="Symbol" w:hAnsi="Symbol" w:hint="default"/>
      </w:rPr>
    </w:lvl>
  </w:abstractNum>
  <w:abstractNum w:abstractNumId="34">
    <w:nsid w:val="7A584C01"/>
    <w:multiLevelType w:val="singleLevel"/>
    <w:tmpl w:val="C22CC696"/>
    <w:lvl w:ilvl="0">
      <w:start w:val="1"/>
      <w:numFmt w:val="bullet"/>
      <w:pStyle w:val="Bullet1"/>
      <w:lvlText w:val=""/>
      <w:lvlJc w:val="left"/>
      <w:pPr>
        <w:tabs>
          <w:tab w:val="num" w:pos="720"/>
        </w:tabs>
        <w:ind w:left="720" w:hanging="720"/>
      </w:pPr>
      <w:rPr>
        <w:rFonts w:ascii="Symbol" w:hAnsi="Symbol" w:hint="default"/>
      </w:rPr>
    </w:lvl>
  </w:abstractNum>
  <w:num w:numId="1">
    <w:abstractNumId w:val="34"/>
  </w:num>
  <w:num w:numId="2">
    <w:abstractNumId w:val="25"/>
  </w:num>
  <w:num w:numId="3">
    <w:abstractNumId w:val="33"/>
  </w:num>
  <w:num w:numId="4">
    <w:abstractNumId w:val="13"/>
  </w:num>
  <w:num w:numId="5">
    <w:abstractNumId w:val="12"/>
  </w:num>
  <w:num w:numId="6">
    <w:abstractNumId w:val="32"/>
  </w:num>
  <w:num w:numId="7">
    <w:abstractNumId w:val="17"/>
  </w:num>
  <w:num w:numId="8">
    <w:abstractNumId w:val="15"/>
  </w:num>
  <w:num w:numId="9">
    <w:abstractNumId w:val="30"/>
  </w:num>
  <w:num w:numId="10">
    <w:abstractNumId w:val="20"/>
  </w:num>
  <w:num w:numId="11">
    <w:abstractNumId w:val="26"/>
  </w:num>
  <w:num w:numId="12">
    <w:abstractNumId w:val="1"/>
  </w:num>
  <w:num w:numId="13">
    <w:abstractNumId w:val="5"/>
  </w:num>
  <w:num w:numId="14">
    <w:abstractNumId w:val="7"/>
  </w:num>
  <w:num w:numId="15">
    <w:abstractNumId w:val="24"/>
  </w:num>
  <w:num w:numId="16">
    <w:abstractNumId w:val="31"/>
  </w:num>
  <w:num w:numId="17">
    <w:abstractNumId w:val="11"/>
  </w:num>
  <w:num w:numId="18">
    <w:abstractNumId w:val="0"/>
  </w:num>
  <w:num w:numId="19">
    <w:abstractNumId w:val="22"/>
  </w:num>
  <w:num w:numId="20">
    <w:abstractNumId w:val="9"/>
  </w:num>
  <w:num w:numId="21">
    <w:abstractNumId w:val="29"/>
  </w:num>
  <w:num w:numId="22">
    <w:abstractNumId w:val="27"/>
  </w:num>
  <w:num w:numId="23">
    <w:abstractNumId w:val="28"/>
  </w:num>
  <w:num w:numId="24">
    <w:abstractNumId w:val="6"/>
  </w:num>
  <w:num w:numId="25">
    <w:abstractNumId w:val="19"/>
  </w:num>
  <w:num w:numId="26">
    <w:abstractNumId w:val="23"/>
  </w:num>
  <w:num w:numId="27">
    <w:abstractNumId w:val="8"/>
  </w:num>
  <w:num w:numId="28">
    <w:abstractNumId w:val="16"/>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
  </w:num>
  <w:num w:numId="32">
    <w:abstractNumId w:val="10"/>
  </w:num>
  <w:num w:numId="33">
    <w:abstractNumId w:val="18"/>
  </w:num>
  <w:num w:numId="34">
    <w:abstractNumId w:val="14"/>
  </w:num>
  <w:num w:numId="3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DE"/>
    <w:rsid w:val="00003673"/>
    <w:rsid w:val="000041D6"/>
    <w:rsid w:val="000104AC"/>
    <w:rsid w:val="00022CC7"/>
    <w:rsid w:val="00025195"/>
    <w:rsid w:val="00025BB5"/>
    <w:rsid w:val="0002769F"/>
    <w:rsid w:val="00033837"/>
    <w:rsid w:val="0004094F"/>
    <w:rsid w:val="000636A0"/>
    <w:rsid w:val="00064EF5"/>
    <w:rsid w:val="000720C7"/>
    <w:rsid w:val="00090F88"/>
    <w:rsid w:val="000940B4"/>
    <w:rsid w:val="0009601C"/>
    <w:rsid w:val="000975F0"/>
    <w:rsid w:val="000A450F"/>
    <w:rsid w:val="000A7BE0"/>
    <w:rsid w:val="000B17CB"/>
    <w:rsid w:val="000B3AB4"/>
    <w:rsid w:val="000B6C66"/>
    <w:rsid w:val="000B6D6A"/>
    <w:rsid w:val="000D392E"/>
    <w:rsid w:val="000D50F8"/>
    <w:rsid w:val="000D5A80"/>
    <w:rsid w:val="000E236A"/>
    <w:rsid w:val="000E63F0"/>
    <w:rsid w:val="000F3202"/>
    <w:rsid w:val="000F7325"/>
    <w:rsid w:val="00114605"/>
    <w:rsid w:val="00127D07"/>
    <w:rsid w:val="0013652A"/>
    <w:rsid w:val="0014246C"/>
    <w:rsid w:val="001565FE"/>
    <w:rsid w:val="001628E8"/>
    <w:rsid w:val="00170B80"/>
    <w:rsid w:val="00181149"/>
    <w:rsid w:val="001817F7"/>
    <w:rsid w:val="001954DF"/>
    <w:rsid w:val="001A3AFF"/>
    <w:rsid w:val="001A50E0"/>
    <w:rsid w:val="001B09D7"/>
    <w:rsid w:val="001B0A47"/>
    <w:rsid w:val="001B15D1"/>
    <w:rsid w:val="001B582B"/>
    <w:rsid w:val="001B71D4"/>
    <w:rsid w:val="001C3C0B"/>
    <w:rsid w:val="001C5F91"/>
    <w:rsid w:val="001D063F"/>
    <w:rsid w:val="001D0C35"/>
    <w:rsid w:val="001D1238"/>
    <w:rsid w:val="001D2A2C"/>
    <w:rsid w:val="001D587F"/>
    <w:rsid w:val="001D6137"/>
    <w:rsid w:val="001E2861"/>
    <w:rsid w:val="001E61E1"/>
    <w:rsid w:val="001E661A"/>
    <w:rsid w:val="001F338E"/>
    <w:rsid w:val="001F6818"/>
    <w:rsid w:val="001F70D1"/>
    <w:rsid w:val="002012F8"/>
    <w:rsid w:val="0020562D"/>
    <w:rsid w:val="002067C9"/>
    <w:rsid w:val="002128A5"/>
    <w:rsid w:val="00216F5D"/>
    <w:rsid w:val="00221552"/>
    <w:rsid w:val="002219DF"/>
    <w:rsid w:val="00244938"/>
    <w:rsid w:val="00250094"/>
    <w:rsid w:val="00256360"/>
    <w:rsid w:val="00257D5D"/>
    <w:rsid w:val="002621C5"/>
    <w:rsid w:val="002756A6"/>
    <w:rsid w:val="00276903"/>
    <w:rsid w:val="00292A23"/>
    <w:rsid w:val="002971ED"/>
    <w:rsid w:val="002A2B06"/>
    <w:rsid w:val="002C0E33"/>
    <w:rsid w:val="002C6374"/>
    <w:rsid w:val="002C67CF"/>
    <w:rsid w:val="002E01F3"/>
    <w:rsid w:val="002E150B"/>
    <w:rsid w:val="002E3624"/>
    <w:rsid w:val="002F1AE7"/>
    <w:rsid w:val="00304722"/>
    <w:rsid w:val="00306701"/>
    <w:rsid w:val="00306942"/>
    <w:rsid w:val="00306C79"/>
    <w:rsid w:val="00315757"/>
    <w:rsid w:val="003224F9"/>
    <w:rsid w:val="00323D58"/>
    <w:rsid w:val="0032518B"/>
    <w:rsid w:val="00332A61"/>
    <w:rsid w:val="00343563"/>
    <w:rsid w:val="00345EF5"/>
    <w:rsid w:val="00355F7C"/>
    <w:rsid w:val="00357009"/>
    <w:rsid w:val="00363A19"/>
    <w:rsid w:val="00367171"/>
    <w:rsid w:val="003672EA"/>
    <w:rsid w:val="00384784"/>
    <w:rsid w:val="00385246"/>
    <w:rsid w:val="0038595C"/>
    <w:rsid w:val="00385FAA"/>
    <w:rsid w:val="003A2410"/>
    <w:rsid w:val="003B27E7"/>
    <w:rsid w:val="003B2C15"/>
    <w:rsid w:val="003C4397"/>
    <w:rsid w:val="003C48FE"/>
    <w:rsid w:val="003D1B3A"/>
    <w:rsid w:val="003D4BB3"/>
    <w:rsid w:val="003E6789"/>
    <w:rsid w:val="003E7A37"/>
    <w:rsid w:val="003F0C8E"/>
    <w:rsid w:val="00405D84"/>
    <w:rsid w:val="00436B81"/>
    <w:rsid w:val="00447554"/>
    <w:rsid w:val="004503E9"/>
    <w:rsid w:val="004510FA"/>
    <w:rsid w:val="0045261C"/>
    <w:rsid w:val="00455B97"/>
    <w:rsid w:val="004574BE"/>
    <w:rsid w:val="00474674"/>
    <w:rsid w:val="0047616F"/>
    <w:rsid w:val="004850AF"/>
    <w:rsid w:val="00485386"/>
    <w:rsid w:val="00486461"/>
    <w:rsid w:val="00495066"/>
    <w:rsid w:val="004A543E"/>
    <w:rsid w:val="004C529F"/>
    <w:rsid w:val="004C58E0"/>
    <w:rsid w:val="004C60AF"/>
    <w:rsid w:val="004C731E"/>
    <w:rsid w:val="004D0E0A"/>
    <w:rsid w:val="004E3C87"/>
    <w:rsid w:val="004E728C"/>
    <w:rsid w:val="004F0018"/>
    <w:rsid w:val="004F1102"/>
    <w:rsid w:val="00504450"/>
    <w:rsid w:val="00506AFD"/>
    <w:rsid w:val="00506E37"/>
    <w:rsid w:val="0051150F"/>
    <w:rsid w:val="00526211"/>
    <w:rsid w:val="0052703E"/>
    <w:rsid w:val="00536934"/>
    <w:rsid w:val="00542252"/>
    <w:rsid w:val="0055210A"/>
    <w:rsid w:val="00555863"/>
    <w:rsid w:val="0055713E"/>
    <w:rsid w:val="005859FD"/>
    <w:rsid w:val="005872B2"/>
    <w:rsid w:val="005971EE"/>
    <w:rsid w:val="005B159A"/>
    <w:rsid w:val="005B3B8E"/>
    <w:rsid w:val="005C383E"/>
    <w:rsid w:val="005C541A"/>
    <w:rsid w:val="005C6E66"/>
    <w:rsid w:val="005D162E"/>
    <w:rsid w:val="005D6421"/>
    <w:rsid w:val="005E43BC"/>
    <w:rsid w:val="005F0187"/>
    <w:rsid w:val="006064EE"/>
    <w:rsid w:val="00617624"/>
    <w:rsid w:val="006249CE"/>
    <w:rsid w:val="006350BB"/>
    <w:rsid w:val="00635A98"/>
    <w:rsid w:val="006367CD"/>
    <w:rsid w:val="006461CB"/>
    <w:rsid w:val="00651477"/>
    <w:rsid w:val="00660D28"/>
    <w:rsid w:val="006640FA"/>
    <w:rsid w:val="0066488D"/>
    <w:rsid w:val="00665259"/>
    <w:rsid w:val="00671B42"/>
    <w:rsid w:val="0069062A"/>
    <w:rsid w:val="006A3A9F"/>
    <w:rsid w:val="006B5E2C"/>
    <w:rsid w:val="006C3A8F"/>
    <w:rsid w:val="006D653D"/>
    <w:rsid w:val="006E0769"/>
    <w:rsid w:val="006E1FA2"/>
    <w:rsid w:val="006E5CF2"/>
    <w:rsid w:val="006F3A64"/>
    <w:rsid w:val="006F42C1"/>
    <w:rsid w:val="006F4D27"/>
    <w:rsid w:val="007179CA"/>
    <w:rsid w:val="007179EA"/>
    <w:rsid w:val="00721635"/>
    <w:rsid w:val="00727896"/>
    <w:rsid w:val="00730B36"/>
    <w:rsid w:val="00733BA4"/>
    <w:rsid w:val="00734E48"/>
    <w:rsid w:val="007453E0"/>
    <w:rsid w:val="00755871"/>
    <w:rsid w:val="0078357E"/>
    <w:rsid w:val="00787591"/>
    <w:rsid w:val="00791DDF"/>
    <w:rsid w:val="00793515"/>
    <w:rsid w:val="007A7E84"/>
    <w:rsid w:val="007B1CEF"/>
    <w:rsid w:val="007B1DA7"/>
    <w:rsid w:val="007C62A2"/>
    <w:rsid w:val="007C753D"/>
    <w:rsid w:val="007D1A79"/>
    <w:rsid w:val="007E14D8"/>
    <w:rsid w:val="007F468A"/>
    <w:rsid w:val="007F64E3"/>
    <w:rsid w:val="00801F77"/>
    <w:rsid w:val="00805E50"/>
    <w:rsid w:val="0081392B"/>
    <w:rsid w:val="00826145"/>
    <w:rsid w:val="00831C35"/>
    <w:rsid w:val="00841518"/>
    <w:rsid w:val="00841FCB"/>
    <w:rsid w:val="00850647"/>
    <w:rsid w:val="0085556D"/>
    <w:rsid w:val="0085689C"/>
    <w:rsid w:val="00865812"/>
    <w:rsid w:val="00872341"/>
    <w:rsid w:val="00872C41"/>
    <w:rsid w:val="00876FBF"/>
    <w:rsid w:val="00886FE9"/>
    <w:rsid w:val="0089389D"/>
    <w:rsid w:val="00896591"/>
    <w:rsid w:val="008B13DD"/>
    <w:rsid w:val="008C7247"/>
    <w:rsid w:val="008C79FB"/>
    <w:rsid w:val="008D047D"/>
    <w:rsid w:val="008D1A71"/>
    <w:rsid w:val="008D2FA7"/>
    <w:rsid w:val="008D4414"/>
    <w:rsid w:val="008F1999"/>
    <w:rsid w:val="008F273C"/>
    <w:rsid w:val="008F7238"/>
    <w:rsid w:val="00900ADC"/>
    <w:rsid w:val="00910AD9"/>
    <w:rsid w:val="009132AF"/>
    <w:rsid w:val="0091643F"/>
    <w:rsid w:val="00932D0C"/>
    <w:rsid w:val="00932D59"/>
    <w:rsid w:val="0094454D"/>
    <w:rsid w:val="00945150"/>
    <w:rsid w:val="00945AB5"/>
    <w:rsid w:val="00963A1D"/>
    <w:rsid w:val="0096524A"/>
    <w:rsid w:val="00973D5F"/>
    <w:rsid w:val="009753CF"/>
    <w:rsid w:val="00982233"/>
    <w:rsid w:val="0098664E"/>
    <w:rsid w:val="009B04D3"/>
    <w:rsid w:val="009B364B"/>
    <w:rsid w:val="009C47D4"/>
    <w:rsid w:val="009F5FCD"/>
    <w:rsid w:val="00A02739"/>
    <w:rsid w:val="00A02BB8"/>
    <w:rsid w:val="00A036A4"/>
    <w:rsid w:val="00A128C3"/>
    <w:rsid w:val="00A24081"/>
    <w:rsid w:val="00A257F8"/>
    <w:rsid w:val="00A312D8"/>
    <w:rsid w:val="00A41B0A"/>
    <w:rsid w:val="00A4201C"/>
    <w:rsid w:val="00A431EA"/>
    <w:rsid w:val="00A45ECB"/>
    <w:rsid w:val="00A51BD5"/>
    <w:rsid w:val="00A52477"/>
    <w:rsid w:val="00A774E1"/>
    <w:rsid w:val="00A83214"/>
    <w:rsid w:val="00A87B5B"/>
    <w:rsid w:val="00A941E4"/>
    <w:rsid w:val="00AA058C"/>
    <w:rsid w:val="00AA0B24"/>
    <w:rsid w:val="00AA16DE"/>
    <w:rsid w:val="00AA5F6D"/>
    <w:rsid w:val="00AB1DA8"/>
    <w:rsid w:val="00AB3FF3"/>
    <w:rsid w:val="00AC7299"/>
    <w:rsid w:val="00AE1090"/>
    <w:rsid w:val="00AE7BB6"/>
    <w:rsid w:val="00AF131A"/>
    <w:rsid w:val="00AF1749"/>
    <w:rsid w:val="00AF1CDC"/>
    <w:rsid w:val="00AF67FD"/>
    <w:rsid w:val="00B15BA6"/>
    <w:rsid w:val="00B23015"/>
    <w:rsid w:val="00B2648B"/>
    <w:rsid w:val="00B26670"/>
    <w:rsid w:val="00B2792B"/>
    <w:rsid w:val="00B31326"/>
    <w:rsid w:val="00B32933"/>
    <w:rsid w:val="00B334A9"/>
    <w:rsid w:val="00B374CE"/>
    <w:rsid w:val="00B401E4"/>
    <w:rsid w:val="00B42178"/>
    <w:rsid w:val="00B57851"/>
    <w:rsid w:val="00B73EF6"/>
    <w:rsid w:val="00B74B09"/>
    <w:rsid w:val="00B9168C"/>
    <w:rsid w:val="00BA78A5"/>
    <w:rsid w:val="00BB4862"/>
    <w:rsid w:val="00BB74FC"/>
    <w:rsid w:val="00BC40D1"/>
    <w:rsid w:val="00BC442D"/>
    <w:rsid w:val="00BC6202"/>
    <w:rsid w:val="00BD44D4"/>
    <w:rsid w:val="00BF6645"/>
    <w:rsid w:val="00C147B5"/>
    <w:rsid w:val="00C163F3"/>
    <w:rsid w:val="00C444AC"/>
    <w:rsid w:val="00C45ADF"/>
    <w:rsid w:val="00C47342"/>
    <w:rsid w:val="00C518C3"/>
    <w:rsid w:val="00C54FC0"/>
    <w:rsid w:val="00C60D1B"/>
    <w:rsid w:val="00C63633"/>
    <w:rsid w:val="00C737CF"/>
    <w:rsid w:val="00C77A18"/>
    <w:rsid w:val="00CB291A"/>
    <w:rsid w:val="00CB4244"/>
    <w:rsid w:val="00CB4C34"/>
    <w:rsid w:val="00CB5816"/>
    <w:rsid w:val="00CB63C8"/>
    <w:rsid w:val="00CC154A"/>
    <w:rsid w:val="00CC462D"/>
    <w:rsid w:val="00CC5225"/>
    <w:rsid w:val="00CD3BB3"/>
    <w:rsid w:val="00CD7674"/>
    <w:rsid w:val="00CF4FC6"/>
    <w:rsid w:val="00D2090E"/>
    <w:rsid w:val="00D21E84"/>
    <w:rsid w:val="00D33709"/>
    <w:rsid w:val="00D513F2"/>
    <w:rsid w:val="00D51E63"/>
    <w:rsid w:val="00D6489F"/>
    <w:rsid w:val="00D80379"/>
    <w:rsid w:val="00D840FE"/>
    <w:rsid w:val="00D87AC3"/>
    <w:rsid w:val="00D9114F"/>
    <w:rsid w:val="00D91AB8"/>
    <w:rsid w:val="00D92EE4"/>
    <w:rsid w:val="00D95B4C"/>
    <w:rsid w:val="00DA6F57"/>
    <w:rsid w:val="00DB2276"/>
    <w:rsid w:val="00DB38A4"/>
    <w:rsid w:val="00DB7C15"/>
    <w:rsid w:val="00DC0DBC"/>
    <w:rsid w:val="00DC2F85"/>
    <w:rsid w:val="00DC397E"/>
    <w:rsid w:val="00DC6A8D"/>
    <w:rsid w:val="00DC7491"/>
    <w:rsid w:val="00DD342C"/>
    <w:rsid w:val="00DF7B48"/>
    <w:rsid w:val="00E0684E"/>
    <w:rsid w:val="00E13165"/>
    <w:rsid w:val="00E16E67"/>
    <w:rsid w:val="00E27196"/>
    <w:rsid w:val="00E27662"/>
    <w:rsid w:val="00E30FB0"/>
    <w:rsid w:val="00E3697D"/>
    <w:rsid w:val="00E44D92"/>
    <w:rsid w:val="00E625C6"/>
    <w:rsid w:val="00E64DE3"/>
    <w:rsid w:val="00E65E51"/>
    <w:rsid w:val="00E71798"/>
    <w:rsid w:val="00E7218B"/>
    <w:rsid w:val="00E77BB0"/>
    <w:rsid w:val="00E80628"/>
    <w:rsid w:val="00E81890"/>
    <w:rsid w:val="00E90959"/>
    <w:rsid w:val="00E93C8E"/>
    <w:rsid w:val="00E96AAF"/>
    <w:rsid w:val="00EA20A8"/>
    <w:rsid w:val="00EA7000"/>
    <w:rsid w:val="00EA7F30"/>
    <w:rsid w:val="00EB363F"/>
    <w:rsid w:val="00EB5A05"/>
    <w:rsid w:val="00EB5B6B"/>
    <w:rsid w:val="00EC0CF1"/>
    <w:rsid w:val="00EC17BF"/>
    <w:rsid w:val="00EC1F38"/>
    <w:rsid w:val="00EE5B5D"/>
    <w:rsid w:val="00EF4208"/>
    <w:rsid w:val="00F0456E"/>
    <w:rsid w:val="00F07E42"/>
    <w:rsid w:val="00F1779F"/>
    <w:rsid w:val="00F23BDC"/>
    <w:rsid w:val="00F25CFD"/>
    <w:rsid w:val="00F42583"/>
    <w:rsid w:val="00F600B4"/>
    <w:rsid w:val="00F62FD2"/>
    <w:rsid w:val="00F63EAF"/>
    <w:rsid w:val="00F73192"/>
    <w:rsid w:val="00F84EFC"/>
    <w:rsid w:val="00F91B4D"/>
    <w:rsid w:val="00F95C27"/>
    <w:rsid w:val="00FB58A2"/>
    <w:rsid w:val="00FC6771"/>
    <w:rsid w:val="00FD34C9"/>
    <w:rsid w:val="00FD4DBA"/>
    <w:rsid w:val="00FD790E"/>
    <w:rsid w:val="00FE1959"/>
    <w:rsid w:val="00FF1616"/>
    <w:rsid w:val="00FF4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Strong"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7616F"/>
  </w:style>
  <w:style w:type="paragraph" w:styleId="Heading1">
    <w:name w:val="heading 1"/>
    <w:basedOn w:val="Normal"/>
    <w:next w:val="Normal"/>
    <w:autoRedefine/>
    <w:qFormat/>
    <w:rsid w:val="0047616F"/>
    <w:pPr>
      <w:keepNext/>
      <w:outlineLvl w:val="0"/>
    </w:pPr>
    <w:rPr>
      <w:rFonts w:cs="Arial"/>
      <w:b/>
      <w:bCs/>
      <w:sz w:val="36"/>
    </w:rPr>
  </w:style>
  <w:style w:type="paragraph" w:styleId="Heading2">
    <w:name w:val="heading 2"/>
    <w:basedOn w:val="Normal"/>
    <w:next w:val="Normal"/>
    <w:autoRedefine/>
    <w:qFormat/>
    <w:rsid w:val="0047616F"/>
    <w:pPr>
      <w:keepNext/>
      <w:tabs>
        <w:tab w:val="num" w:pos="0"/>
      </w:tabs>
      <w:outlineLvl w:val="1"/>
    </w:pPr>
    <w:rPr>
      <w:rFonts w:cs="Arial"/>
      <w:b/>
      <w:sz w:val="32"/>
    </w:rPr>
  </w:style>
  <w:style w:type="paragraph" w:styleId="Heading3">
    <w:name w:val="heading 3"/>
    <w:basedOn w:val="Normal"/>
    <w:next w:val="Normal"/>
    <w:autoRedefine/>
    <w:qFormat/>
    <w:rsid w:val="0047616F"/>
    <w:pPr>
      <w:keepNext/>
      <w:outlineLvl w:val="2"/>
    </w:pPr>
    <w:rPr>
      <w:rFonts w:cs="Arial"/>
      <w:b/>
      <w:bCs/>
      <w:sz w:val="28"/>
    </w:rPr>
  </w:style>
  <w:style w:type="paragraph" w:styleId="Heading4">
    <w:name w:val="heading 4"/>
    <w:basedOn w:val="Normal"/>
    <w:next w:val="Normal"/>
    <w:pPr>
      <w:keepNext/>
      <w:outlineLvl w:val="3"/>
    </w:pPr>
    <w:rPr>
      <w:sz w:val="22"/>
    </w:rPr>
  </w:style>
  <w:style w:type="paragraph" w:styleId="Heading5">
    <w:name w:val="heading 5"/>
    <w:basedOn w:val="Normal"/>
    <w:next w:val="Normal"/>
    <w:pPr>
      <w:keepNext/>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b/>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cs="Arial"/>
      <w:sz w:val="20"/>
    </w:rPr>
  </w:style>
  <w:style w:type="character" w:styleId="PageNumber">
    <w:name w:val="page number"/>
    <w:basedOn w:val="DefaultParagraphFont"/>
  </w:style>
  <w:style w:type="paragraph" w:styleId="Subtitle">
    <w:name w:val="Subtitle"/>
    <w:basedOn w:val="Normal"/>
    <w:pPr>
      <w:jc w:val="center"/>
    </w:pPr>
    <w:rPr>
      <w:b/>
      <w:sz w:val="28"/>
    </w:rPr>
  </w:style>
  <w:style w:type="paragraph" w:styleId="BodyTextIndent">
    <w:name w:val="Body Text Indent"/>
    <w:basedOn w:val="Normal"/>
    <w:pPr>
      <w:ind w:firstLine="720"/>
    </w:pPr>
  </w:style>
  <w:style w:type="paragraph" w:customStyle="1" w:styleId="Bullet1">
    <w:name w:val="Bullet 1"/>
    <w:basedOn w:val="Normal"/>
    <w:pPr>
      <w:numPr>
        <w:numId w:val="1"/>
      </w:numPr>
      <w:spacing w:before="160"/>
    </w:pPr>
    <w:rPr>
      <w:sz w:val="22"/>
    </w:rPr>
  </w:style>
  <w:style w:type="paragraph" w:customStyle="1" w:styleId="Bullet2">
    <w:name w:val="Bullet 2"/>
    <w:basedOn w:val="Normal"/>
    <w:pPr>
      <w:numPr>
        <w:numId w:val="2"/>
      </w:numPr>
      <w:spacing w:before="160"/>
      <w:ind w:left="1440"/>
    </w:pPr>
    <w:rPr>
      <w:sz w:val="22"/>
    </w:rPr>
  </w:style>
  <w:style w:type="paragraph" w:customStyle="1" w:styleId="Bullet3">
    <w:name w:val="Bullet 3"/>
    <w:basedOn w:val="Normal"/>
    <w:pPr>
      <w:numPr>
        <w:numId w:val="3"/>
      </w:numPr>
      <w:spacing w:before="160"/>
      <w:ind w:left="2160"/>
    </w:pPr>
    <w:rPr>
      <w:sz w:val="22"/>
    </w:rPr>
  </w:style>
  <w:style w:type="paragraph" w:customStyle="1" w:styleId="B1Mainitem">
    <w:name w:val="B 1 Main item"/>
    <w:basedOn w:val="Normal"/>
    <w:next w:val="Mainitembody"/>
    <w:pPr>
      <w:numPr>
        <w:numId w:val="4"/>
      </w:numPr>
      <w:spacing w:before="280"/>
    </w:pPr>
    <w:rPr>
      <w:b/>
      <w:color w:val="000080"/>
      <w:sz w:val="22"/>
    </w:rPr>
  </w:style>
  <w:style w:type="paragraph" w:customStyle="1" w:styleId="Mainitembody">
    <w:name w:val="Main item body"/>
    <w:basedOn w:val="Normal"/>
    <w:pPr>
      <w:spacing w:before="160"/>
      <w:ind w:left="720"/>
    </w:pPr>
    <w:rPr>
      <w:sz w:val="22"/>
    </w:rPr>
  </w:style>
  <w:style w:type="paragraph" w:customStyle="1" w:styleId="B2subitem">
    <w:name w:val="B 2 sub item"/>
    <w:basedOn w:val="B1Mainitem"/>
    <w:next w:val="Secondsubbody"/>
    <w:pPr>
      <w:numPr>
        <w:ilvl w:val="1"/>
      </w:numPr>
      <w:tabs>
        <w:tab w:val="clear" w:pos="1440"/>
        <w:tab w:val="num" w:pos="360"/>
      </w:tabs>
      <w:spacing w:before="160"/>
      <w:ind w:left="360" w:hanging="360"/>
    </w:pPr>
  </w:style>
  <w:style w:type="paragraph" w:customStyle="1" w:styleId="Secondsubbody">
    <w:name w:val="Second sub body"/>
    <w:basedOn w:val="Mainitembody"/>
    <w:pPr>
      <w:ind w:left="1440"/>
    </w:pPr>
  </w:style>
  <w:style w:type="paragraph" w:customStyle="1" w:styleId="B3subitem">
    <w:name w:val="B 3 sub item"/>
    <w:basedOn w:val="B2subitem"/>
    <w:next w:val="Thirdsubbody"/>
    <w:pPr>
      <w:numPr>
        <w:ilvl w:val="2"/>
      </w:numPr>
      <w:tabs>
        <w:tab w:val="clear" w:pos="2160"/>
        <w:tab w:val="num" w:pos="360"/>
      </w:tabs>
      <w:ind w:left="360" w:hanging="360"/>
    </w:pPr>
  </w:style>
  <w:style w:type="paragraph" w:customStyle="1" w:styleId="Thirdsubbody">
    <w:name w:val="Third sub body"/>
    <w:basedOn w:val="Normal"/>
    <w:pPr>
      <w:spacing w:before="160"/>
      <w:ind w:left="2160"/>
    </w:pPr>
    <w:rPr>
      <w:sz w:val="22"/>
    </w:rPr>
  </w:style>
  <w:style w:type="paragraph" w:customStyle="1" w:styleId="Bullet4">
    <w:name w:val="Bullet 4"/>
    <w:basedOn w:val="Normal"/>
    <w:pPr>
      <w:numPr>
        <w:numId w:val="5"/>
      </w:numPr>
      <w:tabs>
        <w:tab w:val="clear" w:pos="2520"/>
        <w:tab w:val="left" w:pos="2880"/>
        <w:tab w:val="left" w:pos="8640"/>
      </w:tabs>
      <w:spacing w:before="160"/>
      <w:ind w:left="2880" w:hanging="720"/>
    </w:pPr>
    <w:rPr>
      <w:sz w:val="22"/>
    </w:rPr>
  </w:style>
  <w:style w:type="paragraph" w:customStyle="1" w:styleId="subitem2plain">
    <w:name w:val="sub item 2 plain"/>
    <w:basedOn w:val="B2subitem"/>
    <w:next w:val="Secondsubbody"/>
    <w:pPr>
      <w:numPr>
        <w:ilvl w:val="0"/>
        <w:numId w:val="0"/>
      </w:numPr>
      <w:ind w:left="720"/>
    </w:pPr>
    <w:rPr>
      <w:b w:val="0"/>
      <w:color w:val="auto"/>
    </w:rPr>
  </w:style>
  <w:style w:type="paragraph" w:customStyle="1" w:styleId="subitem3plain">
    <w:name w:val="sub item 3 plain"/>
    <w:basedOn w:val="B3subitem"/>
    <w:next w:val="Thirdsubbody"/>
    <w:rPr>
      <w:b w:val="0"/>
      <w:color w:val="auto"/>
    </w:rPr>
  </w:style>
  <w:style w:type="paragraph" w:styleId="BodyTextIndent2">
    <w:name w:val="Body Text Indent 2"/>
    <w:basedOn w:val="Normal"/>
    <w:pPr>
      <w:ind w:left="1980" w:hanging="540"/>
      <w:jc w:val="both"/>
    </w:pPr>
    <w:rPr>
      <w:sz w:val="22"/>
    </w:rPr>
  </w:style>
  <w:style w:type="paragraph" w:styleId="BodyTextIndent3">
    <w:name w:val="Body Text Indent 3"/>
    <w:basedOn w:val="Normal"/>
    <w:pPr>
      <w:autoSpaceDE w:val="0"/>
      <w:autoSpaceDN w:val="0"/>
      <w:ind w:left="1077"/>
      <w:jc w:val="both"/>
    </w:pPr>
    <w:rPr>
      <w:rFonts w:ascii="Times New Roman" w:hAnsi="Times New Roman"/>
      <w:sz w:val="20"/>
    </w:rPr>
  </w:style>
  <w:style w:type="paragraph" w:styleId="BodyText3">
    <w:name w:val="Body Text 3"/>
    <w:basedOn w:val="Normal"/>
    <w:pPr>
      <w:jc w:val="right"/>
    </w:pPr>
    <w:rPr>
      <w:sz w:val="22"/>
    </w:rPr>
  </w:style>
  <w:style w:type="table" w:styleId="TableGrid">
    <w:name w:val="Table Grid"/>
    <w:basedOn w:val="TableNormal"/>
    <w:uiPriority w:val="59"/>
    <w:rsid w:val="00181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1954DF"/>
    <w:pPr>
      <w:spacing w:after="120" w:line="240" w:lineRule="exact"/>
    </w:pPr>
    <w:rPr>
      <w:rFonts w:ascii="Verdana" w:hAnsi="Verdana" w:cs="Verdana"/>
      <w:sz w:val="20"/>
    </w:rPr>
  </w:style>
  <w:style w:type="character" w:customStyle="1" w:styleId="FooterChar">
    <w:name w:val="Footer Char"/>
    <w:link w:val="Footer"/>
    <w:uiPriority w:val="99"/>
    <w:rsid w:val="00E13165"/>
    <w:rPr>
      <w:rFonts w:ascii="Arial" w:hAnsi="Arial"/>
      <w:sz w:val="24"/>
      <w:lang w:eastAsia="en-US"/>
    </w:rPr>
  </w:style>
  <w:style w:type="paragraph" w:styleId="BalloonText">
    <w:name w:val="Balloon Text"/>
    <w:basedOn w:val="Normal"/>
    <w:link w:val="BalloonTextChar"/>
    <w:uiPriority w:val="99"/>
    <w:rsid w:val="00363A19"/>
    <w:rPr>
      <w:rFonts w:ascii="Tahoma" w:hAnsi="Tahoma" w:cs="Tahoma"/>
      <w:sz w:val="16"/>
      <w:szCs w:val="16"/>
    </w:rPr>
  </w:style>
  <w:style w:type="character" w:customStyle="1" w:styleId="BalloonTextChar">
    <w:name w:val="Balloon Text Char"/>
    <w:link w:val="BalloonText"/>
    <w:uiPriority w:val="99"/>
    <w:rsid w:val="00363A19"/>
    <w:rPr>
      <w:rFonts w:ascii="Tahoma" w:hAnsi="Tahoma" w:cs="Tahoma"/>
      <w:sz w:val="16"/>
      <w:szCs w:val="16"/>
      <w:lang w:eastAsia="en-US"/>
    </w:rPr>
  </w:style>
  <w:style w:type="character" w:customStyle="1" w:styleId="HeaderChar">
    <w:name w:val="Header Char"/>
    <w:link w:val="Header"/>
    <w:uiPriority w:val="99"/>
    <w:rsid w:val="0014246C"/>
    <w:rPr>
      <w:rFonts w:ascii="Arial" w:hAnsi="Arial"/>
      <w:sz w:val="24"/>
      <w:lang w:eastAsia="en-US"/>
    </w:rPr>
  </w:style>
  <w:style w:type="paragraph" w:styleId="ListParagraph">
    <w:name w:val="List Paragraph"/>
    <w:basedOn w:val="Normal"/>
    <w:uiPriority w:val="34"/>
    <w:qFormat/>
    <w:rsid w:val="0047616F"/>
    <w:pPr>
      <w:ind w:left="720"/>
      <w:contextualSpacing/>
    </w:pPr>
    <w:rPr>
      <w:rFonts w:eastAsia="Calibri"/>
      <w:szCs w:val="22"/>
    </w:rPr>
  </w:style>
  <w:style w:type="character" w:styleId="Hyperlink">
    <w:name w:val="Hyperlink"/>
    <w:uiPriority w:val="99"/>
    <w:unhideWhenUsed/>
    <w:rsid w:val="008C7247"/>
    <w:rPr>
      <w:color w:val="0000FF"/>
      <w:u w:val="single"/>
    </w:rPr>
  </w:style>
  <w:style w:type="character" w:styleId="PlaceholderText">
    <w:name w:val="Placeholder Text"/>
    <w:basedOn w:val="DefaultParagraphFont"/>
    <w:uiPriority w:val="99"/>
    <w:semiHidden/>
    <w:rsid w:val="000975F0"/>
    <w:rPr>
      <w:color w:val="808080"/>
    </w:rPr>
  </w:style>
  <w:style w:type="character" w:styleId="Strong">
    <w:name w:val="Strong"/>
    <w:basedOn w:val="DefaultParagraphFont"/>
    <w:qFormat/>
    <w:rsid w:val="0047616F"/>
    <w:rPr>
      <w:rFonts w:ascii="Arial" w:hAnsi="Arial"/>
      <w:b/>
      <w:bCs/>
      <w:sz w:val="24"/>
    </w:rPr>
  </w:style>
  <w:style w:type="paragraph" w:styleId="NoSpacing">
    <w:name w:val="No Spacing"/>
    <w:uiPriority w:val="1"/>
    <w:qFormat/>
    <w:rsid w:val="0047616F"/>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Strong"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7616F"/>
  </w:style>
  <w:style w:type="paragraph" w:styleId="Heading1">
    <w:name w:val="heading 1"/>
    <w:basedOn w:val="Normal"/>
    <w:next w:val="Normal"/>
    <w:autoRedefine/>
    <w:qFormat/>
    <w:rsid w:val="0047616F"/>
    <w:pPr>
      <w:keepNext/>
      <w:outlineLvl w:val="0"/>
    </w:pPr>
    <w:rPr>
      <w:rFonts w:cs="Arial"/>
      <w:b/>
      <w:bCs/>
      <w:sz w:val="36"/>
    </w:rPr>
  </w:style>
  <w:style w:type="paragraph" w:styleId="Heading2">
    <w:name w:val="heading 2"/>
    <w:basedOn w:val="Normal"/>
    <w:next w:val="Normal"/>
    <w:autoRedefine/>
    <w:qFormat/>
    <w:rsid w:val="0047616F"/>
    <w:pPr>
      <w:keepNext/>
      <w:tabs>
        <w:tab w:val="num" w:pos="0"/>
      </w:tabs>
      <w:outlineLvl w:val="1"/>
    </w:pPr>
    <w:rPr>
      <w:rFonts w:cs="Arial"/>
      <w:b/>
      <w:sz w:val="32"/>
    </w:rPr>
  </w:style>
  <w:style w:type="paragraph" w:styleId="Heading3">
    <w:name w:val="heading 3"/>
    <w:basedOn w:val="Normal"/>
    <w:next w:val="Normal"/>
    <w:autoRedefine/>
    <w:qFormat/>
    <w:rsid w:val="0047616F"/>
    <w:pPr>
      <w:keepNext/>
      <w:outlineLvl w:val="2"/>
    </w:pPr>
    <w:rPr>
      <w:rFonts w:cs="Arial"/>
      <w:b/>
      <w:bCs/>
      <w:sz w:val="28"/>
    </w:rPr>
  </w:style>
  <w:style w:type="paragraph" w:styleId="Heading4">
    <w:name w:val="heading 4"/>
    <w:basedOn w:val="Normal"/>
    <w:next w:val="Normal"/>
    <w:pPr>
      <w:keepNext/>
      <w:outlineLvl w:val="3"/>
    </w:pPr>
    <w:rPr>
      <w:sz w:val="22"/>
    </w:rPr>
  </w:style>
  <w:style w:type="paragraph" w:styleId="Heading5">
    <w:name w:val="heading 5"/>
    <w:basedOn w:val="Normal"/>
    <w:next w:val="Normal"/>
    <w:pPr>
      <w:keepNext/>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b/>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cs="Arial"/>
      <w:sz w:val="20"/>
    </w:rPr>
  </w:style>
  <w:style w:type="character" w:styleId="PageNumber">
    <w:name w:val="page number"/>
    <w:basedOn w:val="DefaultParagraphFont"/>
  </w:style>
  <w:style w:type="paragraph" w:styleId="Subtitle">
    <w:name w:val="Subtitle"/>
    <w:basedOn w:val="Normal"/>
    <w:pPr>
      <w:jc w:val="center"/>
    </w:pPr>
    <w:rPr>
      <w:b/>
      <w:sz w:val="28"/>
    </w:rPr>
  </w:style>
  <w:style w:type="paragraph" w:styleId="BodyTextIndent">
    <w:name w:val="Body Text Indent"/>
    <w:basedOn w:val="Normal"/>
    <w:pPr>
      <w:ind w:firstLine="720"/>
    </w:pPr>
  </w:style>
  <w:style w:type="paragraph" w:customStyle="1" w:styleId="Bullet1">
    <w:name w:val="Bullet 1"/>
    <w:basedOn w:val="Normal"/>
    <w:pPr>
      <w:numPr>
        <w:numId w:val="1"/>
      </w:numPr>
      <w:spacing w:before="160"/>
    </w:pPr>
    <w:rPr>
      <w:sz w:val="22"/>
    </w:rPr>
  </w:style>
  <w:style w:type="paragraph" w:customStyle="1" w:styleId="Bullet2">
    <w:name w:val="Bullet 2"/>
    <w:basedOn w:val="Normal"/>
    <w:pPr>
      <w:numPr>
        <w:numId w:val="2"/>
      </w:numPr>
      <w:spacing w:before="160"/>
      <w:ind w:left="1440"/>
    </w:pPr>
    <w:rPr>
      <w:sz w:val="22"/>
    </w:rPr>
  </w:style>
  <w:style w:type="paragraph" w:customStyle="1" w:styleId="Bullet3">
    <w:name w:val="Bullet 3"/>
    <w:basedOn w:val="Normal"/>
    <w:pPr>
      <w:numPr>
        <w:numId w:val="3"/>
      </w:numPr>
      <w:spacing w:before="160"/>
      <w:ind w:left="2160"/>
    </w:pPr>
    <w:rPr>
      <w:sz w:val="22"/>
    </w:rPr>
  </w:style>
  <w:style w:type="paragraph" w:customStyle="1" w:styleId="B1Mainitem">
    <w:name w:val="B 1 Main item"/>
    <w:basedOn w:val="Normal"/>
    <w:next w:val="Mainitembody"/>
    <w:pPr>
      <w:numPr>
        <w:numId w:val="4"/>
      </w:numPr>
      <w:spacing w:before="280"/>
    </w:pPr>
    <w:rPr>
      <w:b/>
      <w:color w:val="000080"/>
      <w:sz w:val="22"/>
    </w:rPr>
  </w:style>
  <w:style w:type="paragraph" w:customStyle="1" w:styleId="Mainitembody">
    <w:name w:val="Main item body"/>
    <w:basedOn w:val="Normal"/>
    <w:pPr>
      <w:spacing w:before="160"/>
      <w:ind w:left="720"/>
    </w:pPr>
    <w:rPr>
      <w:sz w:val="22"/>
    </w:rPr>
  </w:style>
  <w:style w:type="paragraph" w:customStyle="1" w:styleId="B2subitem">
    <w:name w:val="B 2 sub item"/>
    <w:basedOn w:val="B1Mainitem"/>
    <w:next w:val="Secondsubbody"/>
    <w:pPr>
      <w:numPr>
        <w:ilvl w:val="1"/>
      </w:numPr>
      <w:tabs>
        <w:tab w:val="clear" w:pos="1440"/>
        <w:tab w:val="num" w:pos="360"/>
      </w:tabs>
      <w:spacing w:before="160"/>
      <w:ind w:left="360" w:hanging="360"/>
    </w:pPr>
  </w:style>
  <w:style w:type="paragraph" w:customStyle="1" w:styleId="Secondsubbody">
    <w:name w:val="Second sub body"/>
    <w:basedOn w:val="Mainitembody"/>
    <w:pPr>
      <w:ind w:left="1440"/>
    </w:pPr>
  </w:style>
  <w:style w:type="paragraph" w:customStyle="1" w:styleId="B3subitem">
    <w:name w:val="B 3 sub item"/>
    <w:basedOn w:val="B2subitem"/>
    <w:next w:val="Thirdsubbody"/>
    <w:pPr>
      <w:numPr>
        <w:ilvl w:val="2"/>
      </w:numPr>
      <w:tabs>
        <w:tab w:val="clear" w:pos="2160"/>
        <w:tab w:val="num" w:pos="360"/>
      </w:tabs>
      <w:ind w:left="360" w:hanging="360"/>
    </w:pPr>
  </w:style>
  <w:style w:type="paragraph" w:customStyle="1" w:styleId="Thirdsubbody">
    <w:name w:val="Third sub body"/>
    <w:basedOn w:val="Normal"/>
    <w:pPr>
      <w:spacing w:before="160"/>
      <w:ind w:left="2160"/>
    </w:pPr>
    <w:rPr>
      <w:sz w:val="22"/>
    </w:rPr>
  </w:style>
  <w:style w:type="paragraph" w:customStyle="1" w:styleId="Bullet4">
    <w:name w:val="Bullet 4"/>
    <w:basedOn w:val="Normal"/>
    <w:pPr>
      <w:numPr>
        <w:numId w:val="5"/>
      </w:numPr>
      <w:tabs>
        <w:tab w:val="clear" w:pos="2520"/>
        <w:tab w:val="left" w:pos="2880"/>
        <w:tab w:val="left" w:pos="8640"/>
      </w:tabs>
      <w:spacing w:before="160"/>
      <w:ind w:left="2880" w:hanging="720"/>
    </w:pPr>
    <w:rPr>
      <w:sz w:val="22"/>
    </w:rPr>
  </w:style>
  <w:style w:type="paragraph" w:customStyle="1" w:styleId="subitem2plain">
    <w:name w:val="sub item 2 plain"/>
    <w:basedOn w:val="B2subitem"/>
    <w:next w:val="Secondsubbody"/>
    <w:pPr>
      <w:numPr>
        <w:ilvl w:val="0"/>
        <w:numId w:val="0"/>
      </w:numPr>
      <w:ind w:left="720"/>
    </w:pPr>
    <w:rPr>
      <w:b w:val="0"/>
      <w:color w:val="auto"/>
    </w:rPr>
  </w:style>
  <w:style w:type="paragraph" w:customStyle="1" w:styleId="subitem3plain">
    <w:name w:val="sub item 3 plain"/>
    <w:basedOn w:val="B3subitem"/>
    <w:next w:val="Thirdsubbody"/>
    <w:rPr>
      <w:b w:val="0"/>
      <w:color w:val="auto"/>
    </w:rPr>
  </w:style>
  <w:style w:type="paragraph" w:styleId="BodyTextIndent2">
    <w:name w:val="Body Text Indent 2"/>
    <w:basedOn w:val="Normal"/>
    <w:pPr>
      <w:ind w:left="1980" w:hanging="540"/>
      <w:jc w:val="both"/>
    </w:pPr>
    <w:rPr>
      <w:sz w:val="22"/>
    </w:rPr>
  </w:style>
  <w:style w:type="paragraph" w:styleId="BodyTextIndent3">
    <w:name w:val="Body Text Indent 3"/>
    <w:basedOn w:val="Normal"/>
    <w:pPr>
      <w:autoSpaceDE w:val="0"/>
      <w:autoSpaceDN w:val="0"/>
      <w:ind w:left="1077"/>
      <w:jc w:val="both"/>
    </w:pPr>
    <w:rPr>
      <w:rFonts w:ascii="Times New Roman" w:hAnsi="Times New Roman"/>
      <w:sz w:val="20"/>
    </w:rPr>
  </w:style>
  <w:style w:type="paragraph" w:styleId="BodyText3">
    <w:name w:val="Body Text 3"/>
    <w:basedOn w:val="Normal"/>
    <w:pPr>
      <w:jc w:val="right"/>
    </w:pPr>
    <w:rPr>
      <w:sz w:val="22"/>
    </w:rPr>
  </w:style>
  <w:style w:type="table" w:styleId="TableGrid">
    <w:name w:val="Table Grid"/>
    <w:basedOn w:val="TableNormal"/>
    <w:uiPriority w:val="59"/>
    <w:rsid w:val="00181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1954DF"/>
    <w:pPr>
      <w:spacing w:after="120" w:line="240" w:lineRule="exact"/>
    </w:pPr>
    <w:rPr>
      <w:rFonts w:ascii="Verdana" w:hAnsi="Verdana" w:cs="Verdana"/>
      <w:sz w:val="20"/>
    </w:rPr>
  </w:style>
  <w:style w:type="character" w:customStyle="1" w:styleId="FooterChar">
    <w:name w:val="Footer Char"/>
    <w:link w:val="Footer"/>
    <w:uiPriority w:val="99"/>
    <w:rsid w:val="00E13165"/>
    <w:rPr>
      <w:rFonts w:ascii="Arial" w:hAnsi="Arial"/>
      <w:sz w:val="24"/>
      <w:lang w:eastAsia="en-US"/>
    </w:rPr>
  </w:style>
  <w:style w:type="paragraph" w:styleId="BalloonText">
    <w:name w:val="Balloon Text"/>
    <w:basedOn w:val="Normal"/>
    <w:link w:val="BalloonTextChar"/>
    <w:uiPriority w:val="99"/>
    <w:rsid w:val="00363A19"/>
    <w:rPr>
      <w:rFonts w:ascii="Tahoma" w:hAnsi="Tahoma" w:cs="Tahoma"/>
      <w:sz w:val="16"/>
      <w:szCs w:val="16"/>
    </w:rPr>
  </w:style>
  <w:style w:type="character" w:customStyle="1" w:styleId="BalloonTextChar">
    <w:name w:val="Balloon Text Char"/>
    <w:link w:val="BalloonText"/>
    <w:uiPriority w:val="99"/>
    <w:rsid w:val="00363A19"/>
    <w:rPr>
      <w:rFonts w:ascii="Tahoma" w:hAnsi="Tahoma" w:cs="Tahoma"/>
      <w:sz w:val="16"/>
      <w:szCs w:val="16"/>
      <w:lang w:eastAsia="en-US"/>
    </w:rPr>
  </w:style>
  <w:style w:type="character" w:customStyle="1" w:styleId="HeaderChar">
    <w:name w:val="Header Char"/>
    <w:link w:val="Header"/>
    <w:uiPriority w:val="99"/>
    <w:rsid w:val="0014246C"/>
    <w:rPr>
      <w:rFonts w:ascii="Arial" w:hAnsi="Arial"/>
      <w:sz w:val="24"/>
      <w:lang w:eastAsia="en-US"/>
    </w:rPr>
  </w:style>
  <w:style w:type="paragraph" w:styleId="ListParagraph">
    <w:name w:val="List Paragraph"/>
    <w:basedOn w:val="Normal"/>
    <w:uiPriority w:val="34"/>
    <w:qFormat/>
    <w:rsid w:val="0047616F"/>
    <w:pPr>
      <w:ind w:left="720"/>
      <w:contextualSpacing/>
    </w:pPr>
    <w:rPr>
      <w:rFonts w:eastAsia="Calibri"/>
      <w:szCs w:val="22"/>
    </w:rPr>
  </w:style>
  <w:style w:type="character" w:styleId="Hyperlink">
    <w:name w:val="Hyperlink"/>
    <w:uiPriority w:val="99"/>
    <w:unhideWhenUsed/>
    <w:rsid w:val="008C7247"/>
    <w:rPr>
      <w:color w:val="0000FF"/>
      <w:u w:val="single"/>
    </w:rPr>
  </w:style>
  <w:style w:type="character" w:styleId="PlaceholderText">
    <w:name w:val="Placeholder Text"/>
    <w:basedOn w:val="DefaultParagraphFont"/>
    <w:uiPriority w:val="99"/>
    <w:semiHidden/>
    <w:rsid w:val="000975F0"/>
    <w:rPr>
      <w:color w:val="808080"/>
    </w:rPr>
  </w:style>
  <w:style w:type="character" w:styleId="Strong">
    <w:name w:val="Strong"/>
    <w:basedOn w:val="DefaultParagraphFont"/>
    <w:qFormat/>
    <w:rsid w:val="0047616F"/>
    <w:rPr>
      <w:rFonts w:ascii="Arial" w:hAnsi="Arial"/>
      <w:b/>
      <w:bCs/>
      <w:sz w:val="24"/>
    </w:rPr>
  </w:style>
  <w:style w:type="paragraph" w:styleId="NoSpacing">
    <w:name w:val="No Spacing"/>
    <w:uiPriority w:val="1"/>
    <w:qFormat/>
    <w:rsid w:val="0047616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4903">
      <w:bodyDiv w:val="1"/>
      <w:marLeft w:val="0"/>
      <w:marRight w:val="0"/>
      <w:marTop w:val="0"/>
      <w:marBottom w:val="0"/>
      <w:divBdr>
        <w:top w:val="none" w:sz="0" w:space="0" w:color="auto"/>
        <w:left w:val="none" w:sz="0" w:space="0" w:color="auto"/>
        <w:bottom w:val="none" w:sz="0" w:space="0" w:color="auto"/>
        <w:right w:val="none" w:sz="0" w:space="0" w:color="auto"/>
      </w:divBdr>
    </w:div>
    <w:div w:id="236868563">
      <w:bodyDiv w:val="1"/>
      <w:marLeft w:val="0"/>
      <w:marRight w:val="0"/>
      <w:marTop w:val="0"/>
      <w:marBottom w:val="0"/>
      <w:divBdr>
        <w:top w:val="none" w:sz="0" w:space="0" w:color="auto"/>
        <w:left w:val="none" w:sz="0" w:space="0" w:color="auto"/>
        <w:bottom w:val="none" w:sz="0" w:space="0" w:color="auto"/>
        <w:right w:val="none" w:sz="0" w:space="0" w:color="auto"/>
      </w:divBdr>
    </w:div>
    <w:div w:id="310138104">
      <w:bodyDiv w:val="1"/>
      <w:marLeft w:val="0"/>
      <w:marRight w:val="0"/>
      <w:marTop w:val="0"/>
      <w:marBottom w:val="0"/>
      <w:divBdr>
        <w:top w:val="none" w:sz="0" w:space="0" w:color="auto"/>
        <w:left w:val="none" w:sz="0" w:space="0" w:color="auto"/>
        <w:bottom w:val="none" w:sz="0" w:space="0" w:color="auto"/>
        <w:right w:val="none" w:sz="0" w:space="0" w:color="auto"/>
      </w:divBdr>
    </w:div>
    <w:div w:id="524751289">
      <w:bodyDiv w:val="1"/>
      <w:marLeft w:val="0"/>
      <w:marRight w:val="0"/>
      <w:marTop w:val="0"/>
      <w:marBottom w:val="0"/>
      <w:divBdr>
        <w:top w:val="none" w:sz="0" w:space="0" w:color="auto"/>
        <w:left w:val="none" w:sz="0" w:space="0" w:color="auto"/>
        <w:bottom w:val="none" w:sz="0" w:space="0" w:color="auto"/>
        <w:right w:val="none" w:sz="0" w:space="0" w:color="auto"/>
      </w:divBdr>
    </w:div>
    <w:div w:id="973682921">
      <w:bodyDiv w:val="1"/>
      <w:marLeft w:val="0"/>
      <w:marRight w:val="0"/>
      <w:marTop w:val="0"/>
      <w:marBottom w:val="0"/>
      <w:divBdr>
        <w:top w:val="none" w:sz="0" w:space="0" w:color="auto"/>
        <w:left w:val="none" w:sz="0" w:space="0" w:color="auto"/>
        <w:bottom w:val="none" w:sz="0" w:space="0" w:color="auto"/>
        <w:right w:val="none" w:sz="0" w:space="0" w:color="auto"/>
      </w:divBdr>
    </w:div>
    <w:div w:id="981345900">
      <w:bodyDiv w:val="1"/>
      <w:marLeft w:val="0"/>
      <w:marRight w:val="0"/>
      <w:marTop w:val="0"/>
      <w:marBottom w:val="0"/>
      <w:divBdr>
        <w:top w:val="none" w:sz="0" w:space="0" w:color="auto"/>
        <w:left w:val="none" w:sz="0" w:space="0" w:color="auto"/>
        <w:bottom w:val="none" w:sz="0" w:space="0" w:color="auto"/>
        <w:right w:val="none" w:sz="0" w:space="0" w:color="auto"/>
      </w:divBdr>
    </w:div>
    <w:div w:id="985545579">
      <w:bodyDiv w:val="1"/>
      <w:marLeft w:val="0"/>
      <w:marRight w:val="0"/>
      <w:marTop w:val="0"/>
      <w:marBottom w:val="0"/>
      <w:divBdr>
        <w:top w:val="none" w:sz="0" w:space="0" w:color="auto"/>
        <w:left w:val="none" w:sz="0" w:space="0" w:color="auto"/>
        <w:bottom w:val="none" w:sz="0" w:space="0" w:color="auto"/>
        <w:right w:val="none" w:sz="0" w:space="0" w:color="auto"/>
      </w:divBdr>
    </w:div>
    <w:div w:id="1175263260">
      <w:bodyDiv w:val="1"/>
      <w:marLeft w:val="0"/>
      <w:marRight w:val="0"/>
      <w:marTop w:val="0"/>
      <w:marBottom w:val="0"/>
      <w:divBdr>
        <w:top w:val="none" w:sz="0" w:space="0" w:color="auto"/>
        <w:left w:val="none" w:sz="0" w:space="0" w:color="auto"/>
        <w:bottom w:val="none" w:sz="0" w:space="0" w:color="auto"/>
        <w:right w:val="none" w:sz="0" w:space="0" w:color="auto"/>
      </w:divBdr>
    </w:div>
    <w:div w:id="1431314769">
      <w:bodyDiv w:val="1"/>
      <w:marLeft w:val="0"/>
      <w:marRight w:val="0"/>
      <w:marTop w:val="0"/>
      <w:marBottom w:val="0"/>
      <w:divBdr>
        <w:top w:val="none" w:sz="0" w:space="0" w:color="auto"/>
        <w:left w:val="none" w:sz="0" w:space="0" w:color="auto"/>
        <w:bottom w:val="none" w:sz="0" w:space="0" w:color="auto"/>
        <w:right w:val="none" w:sz="0" w:space="0" w:color="auto"/>
      </w:divBdr>
    </w:div>
    <w:div w:id="1556618831">
      <w:bodyDiv w:val="1"/>
      <w:marLeft w:val="0"/>
      <w:marRight w:val="0"/>
      <w:marTop w:val="0"/>
      <w:marBottom w:val="0"/>
      <w:divBdr>
        <w:top w:val="none" w:sz="0" w:space="0" w:color="auto"/>
        <w:left w:val="none" w:sz="0" w:space="0" w:color="auto"/>
        <w:bottom w:val="none" w:sz="0" w:space="0" w:color="auto"/>
        <w:right w:val="none" w:sz="0" w:space="0" w:color="auto"/>
      </w:divBdr>
    </w:div>
    <w:div w:id="1833443686">
      <w:bodyDiv w:val="1"/>
      <w:marLeft w:val="0"/>
      <w:marRight w:val="0"/>
      <w:marTop w:val="0"/>
      <w:marBottom w:val="0"/>
      <w:divBdr>
        <w:top w:val="none" w:sz="0" w:space="0" w:color="auto"/>
        <w:left w:val="none" w:sz="0" w:space="0" w:color="auto"/>
        <w:bottom w:val="none" w:sz="0" w:space="0" w:color="auto"/>
        <w:right w:val="none" w:sz="0" w:space="0" w:color="auto"/>
      </w:divBdr>
    </w:div>
    <w:div w:id="2031493401">
      <w:bodyDiv w:val="1"/>
      <w:marLeft w:val="0"/>
      <w:marRight w:val="0"/>
      <w:marTop w:val="0"/>
      <w:marBottom w:val="0"/>
      <w:divBdr>
        <w:top w:val="none" w:sz="0" w:space="0" w:color="auto"/>
        <w:left w:val="none" w:sz="0" w:space="0" w:color="auto"/>
        <w:bottom w:val="none" w:sz="0" w:space="0" w:color="auto"/>
        <w:right w:val="none" w:sz="0" w:space="0" w:color="auto"/>
      </w:divBdr>
    </w:div>
    <w:div w:id="212777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ccg.foi@nhs.net"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seltr\Desktop\Key%20Docs%20-%20Feb%2019\New%20Governing%20Body%20Frontispiece%20-%20April%20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BD4E5D98C847F8B71B6C6BF1C0445F"/>
        <w:category>
          <w:name w:val="General"/>
          <w:gallery w:val="placeholder"/>
        </w:category>
        <w:types>
          <w:type w:val="bbPlcHdr"/>
        </w:types>
        <w:behaviors>
          <w:behavior w:val="content"/>
        </w:behaviors>
        <w:guid w:val="{EE000A19-30A7-4086-87D7-475AF58570AD}"/>
      </w:docPartPr>
      <w:docPartBody>
        <w:p w:rsidR="008C7DE5" w:rsidRDefault="0020254A">
          <w:pPr>
            <w:pStyle w:val="23BD4E5D98C847F8B71B6C6BF1C0445F"/>
          </w:pPr>
          <w:r w:rsidRPr="0067308A">
            <w:rPr>
              <w:rStyle w:val="PlaceholderText"/>
            </w:rPr>
            <w:t>Click here to enter text.</w:t>
          </w:r>
        </w:p>
      </w:docPartBody>
    </w:docPart>
    <w:docPart>
      <w:docPartPr>
        <w:name w:val="11BFD1DDC5074949AAE411E8B102C31A"/>
        <w:category>
          <w:name w:val="General"/>
          <w:gallery w:val="placeholder"/>
        </w:category>
        <w:types>
          <w:type w:val="bbPlcHdr"/>
        </w:types>
        <w:behaviors>
          <w:behavior w:val="content"/>
        </w:behaviors>
        <w:guid w:val="{D89E17FD-23C5-4D07-800D-0B03DD0A44DF}"/>
      </w:docPartPr>
      <w:docPartBody>
        <w:p w:rsidR="008C7DE5" w:rsidRDefault="0020254A">
          <w:pPr>
            <w:pStyle w:val="11BFD1DDC5074949AAE411E8B102C31A"/>
          </w:pPr>
          <w:r w:rsidRPr="000B31EA">
            <w:rPr>
              <w:rStyle w:val="PlaceholderText"/>
            </w:rPr>
            <w:t>Click here to enter text.</w:t>
          </w:r>
        </w:p>
      </w:docPartBody>
    </w:docPart>
    <w:docPart>
      <w:docPartPr>
        <w:name w:val="0980F47AB37244FAA7EC5D666DE7FA6C"/>
        <w:category>
          <w:name w:val="General"/>
          <w:gallery w:val="placeholder"/>
        </w:category>
        <w:types>
          <w:type w:val="bbPlcHdr"/>
        </w:types>
        <w:behaviors>
          <w:behavior w:val="content"/>
        </w:behaviors>
        <w:guid w:val="{BCB037BE-1316-46BE-8C6D-45EBBDC7BB13}"/>
      </w:docPartPr>
      <w:docPartBody>
        <w:p w:rsidR="008C7DE5" w:rsidRDefault="0020254A">
          <w:pPr>
            <w:pStyle w:val="0980F47AB37244FAA7EC5D666DE7FA6C"/>
          </w:pPr>
          <w:r w:rsidRPr="0067308A">
            <w:rPr>
              <w:rStyle w:val="PlaceholderText"/>
            </w:rPr>
            <w:t>Click here to enter a date.</w:t>
          </w:r>
        </w:p>
      </w:docPartBody>
    </w:docPart>
    <w:docPart>
      <w:docPartPr>
        <w:name w:val="F0F6665D28AC4B7B8009FD8545E25C93"/>
        <w:category>
          <w:name w:val="General"/>
          <w:gallery w:val="placeholder"/>
        </w:category>
        <w:types>
          <w:type w:val="bbPlcHdr"/>
        </w:types>
        <w:behaviors>
          <w:behavior w:val="content"/>
        </w:behaviors>
        <w:guid w:val="{F5C98953-A5D2-4485-BB24-A24DC810ABCF}"/>
      </w:docPartPr>
      <w:docPartBody>
        <w:p w:rsidR="008C7DE5" w:rsidRDefault="0020254A">
          <w:pPr>
            <w:pStyle w:val="F0F6665D28AC4B7B8009FD8545E25C93"/>
          </w:pPr>
          <w:r w:rsidRPr="0067308A">
            <w:rPr>
              <w:rStyle w:val="PlaceholderText"/>
            </w:rPr>
            <w:t>Choose an item.</w:t>
          </w:r>
        </w:p>
      </w:docPartBody>
    </w:docPart>
    <w:docPart>
      <w:docPartPr>
        <w:name w:val="4B5623BD827D470EABB82B6C2B5805A0"/>
        <w:category>
          <w:name w:val="General"/>
          <w:gallery w:val="placeholder"/>
        </w:category>
        <w:types>
          <w:type w:val="bbPlcHdr"/>
        </w:types>
        <w:behaviors>
          <w:behavior w:val="content"/>
        </w:behaviors>
        <w:guid w:val="{A630BCDC-52BD-4229-B9E2-22132ECEA191}"/>
      </w:docPartPr>
      <w:docPartBody>
        <w:p w:rsidR="008C7DE5" w:rsidRDefault="0020254A">
          <w:pPr>
            <w:pStyle w:val="4B5623BD827D470EABB82B6C2B5805A0"/>
          </w:pPr>
          <w:r w:rsidRPr="0067308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54A"/>
    <w:rsid w:val="0020254A"/>
    <w:rsid w:val="008C7DE5"/>
    <w:rsid w:val="00A64ED1"/>
    <w:rsid w:val="00B30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3BD4E5D98C847F8B71B6C6BF1C0445F">
    <w:name w:val="23BD4E5D98C847F8B71B6C6BF1C0445F"/>
  </w:style>
  <w:style w:type="paragraph" w:customStyle="1" w:styleId="11BFD1DDC5074949AAE411E8B102C31A">
    <w:name w:val="11BFD1DDC5074949AAE411E8B102C31A"/>
  </w:style>
  <w:style w:type="paragraph" w:customStyle="1" w:styleId="0980F47AB37244FAA7EC5D666DE7FA6C">
    <w:name w:val="0980F47AB37244FAA7EC5D666DE7FA6C"/>
  </w:style>
  <w:style w:type="paragraph" w:customStyle="1" w:styleId="F0F6665D28AC4B7B8009FD8545E25C93">
    <w:name w:val="F0F6665D28AC4B7B8009FD8545E25C93"/>
  </w:style>
  <w:style w:type="paragraph" w:customStyle="1" w:styleId="4B5623BD827D470EABB82B6C2B5805A0">
    <w:name w:val="4B5623BD827D470EABB82B6C2B5805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3BD4E5D98C847F8B71B6C6BF1C0445F">
    <w:name w:val="23BD4E5D98C847F8B71B6C6BF1C0445F"/>
  </w:style>
  <w:style w:type="paragraph" w:customStyle="1" w:styleId="11BFD1DDC5074949AAE411E8B102C31A">
    <w:name w:val="11BFD1DDC5074949AAE411E8B102C31A"/>
  </w:style>
  <w:style w:type="paragraph" w:customStyle="1" w:styleId="0980F47AB37244FAA7EC5D666DE7FA6C">
    <w:name w:val="0980F47AB37244FAA7EC5D666DE7FA6C"/>
  </w:style>
  <w:style w:type="paragraph" w:customStyle="1" w:styleId="F0F6665D28AC4B7B8009FD8545E25C93">
    <w:name w:val="F0F6665D28AC4B7B8009FD8545E25C93"/>
  </w:style>
  <w:style w:type="paragraph" w:customStyle="1" w:styleId="4B5623BD827D470EABB82B6C2B5805A0">
    <w:name w:val="4B5623BD827D470EABB82B6C2B580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78F6C-494C-4E5F-AB14-BA0218E1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Governing Body Frontispiece - April 2019</Template>
  <TotalTime>1</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Trudy Corsellis</dc:creator>
  <cp:lastModifiedBy>Lydia Harris</cp:lastModifiedBy>
  <cp:revision>2</cp:revision>
  <cp:lastPrinted>2016-04-25T16:33:00Z</cp:lastPrinted>
  <dcterms:created xsi:type="dcterms:W3CDTF">2019-06-12T10:19:00Z</dcterms:created>
  <dcterms:modified xsi:type="dcterms:W3CDTF">2019-06-12T10:19:00Z</dcterms:modified>
</cp:coreProperties>
</file>